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EF8C3" w14:textId="1E23B1D0" w:rsidR="00F62BDC" w:rsidRPr="00CC285E" w:rsidRDefault="00733FFF" w:rsidP="00EA38F2">
      <w:pPr>
        <w:pStyle w:val="Heading1"/>
        <w:spacing w:before="0" w:after="0"/>
        <w:jc w:val="center"/>
        <w:rPr>
          <w:rFonts w:ascii="Calibri" w:hAnsi="Calibri" w:cs="Calibri"/>
          <w:color w:val="79BBA1"/>
          <w:sz w:val="22"/>
          <w:szCs w:val="22"/>
        </w:rPr>
      </w:pPr>
      <w:r w:rsidRPr="00CC285E">
        <w:rPr>
          <w:rFonts w:ascii="Calibri" w:hAnsi="Calibri" w:cs="Calibri"/>
          <w:color w:val="79BBA1"/>
          <w:sz w:val="28"/>
          <w:szCs w:val="28"/>
        </w:rPr>
        <w:t xml:space="preserve">Outcomes </w:t>
      </w:r>
      <w:proofErr w:type="spellStart"/>
      <w:r w:rsidRPr="00CC285E">
        <w:rPr>
          <w:rFonts w:ascii="Calibri" w:hAnsi="Calibri" w:cs="Calibri"/>
          <w:color w:val="79BBA1"/>
          <w:sz w:val="28"/>
          <w:szCs w:val="28"/>
        </w:rPr>
        <w:t>Star</w:t>
      </w:r>
      <w:r w:rsidRPr="00CC285E">
        <w:rPr>
          <w:rFonts w:ascii="Calibri" w:hAnsi="Calibri" w:cs="Calibri"/>
          <w:color w:val="79BBA1"/>
          <w:sz w:val="28"/>
          <w:szCs w:val="28"/>
          <w:vertAlign w:val="superscript"/>
        </w:rPr>
        <w:t>TM</w:t>
      </w:r>
      <w:proofErr w:type="spellEnd"/>
      <w:r w:rsidRPr="00CC285E">
        <w:rPr>
          <w:rFonts w:ascii="Calibri" w:hAnsi="Calibri" w:cs="Calibri"/>
          <w:color w:val="79BBA1"/>
          <w:sz w:val="28"/>
          <w:szCs w:val="28"/>
        </w:rPr>
        <w:t xml:space="preserve"> Licensed Trainer</w:t>
      </w:r>
      <w:r w:rsidR="00883940" w:rsidRPr="00CC285E">
        <w:rPr>
          <w:rFonts w:ascii="Calibri" w:hAnsi="Calibri" w:cs="Calibri"/>
          <w:color w:val="79BBA1"/>
          <w:sz w:val="28"/>
          <w:szCs w:val="28"/>
        </w:rPr>
        <w:t xml:space="preserve">- </w:t>
      </w:r>
      <w:r w:rsidRPr="00CC285E">
        <w:rPr>
          <w:rFonts w:ascii="Calibri" w:hAnsi="Calibri" w:cs="Calibri"/>
          <w:color w:val="79BBA1"/>
          <w:sz w:val="28"/>
          <w:szCs w:val="28"/>
        </w:rPr>
        <w:t xml:space="preserve"> </w:t>
      </w:r>
      <w:r w:rsidR="00ED55CB" w:rsidRPr="00CC285E">
        <w:rPr>
          <w:rFonts w:ascii="Calibri" w:hAnsi="Calibri" w:cs="Calibri"/>
          <w:color w:val="79BBA1"/>
          <w:sz w:val="28"/>
          <w:szCs w:val="28"/>
        </w:rPr>
        <w:t>Continuing Professional Development Sessions</w:t>
      </w:r>
      <w:r w:rsidR="00163D41" w:rsidRPr="00CC285E">
        <w:rPr>
          <w:rFonts w:ascii="Calibri" w:hAnsi="Calibri" w:cs="Calibri"/>
          <w:color w:val="79BBA1"/>
          <w:sz w:val="28"/>
          <w:szCs w:val="28"/>
        </w:rPr>
        <w:t xml:space="preserve"> 2022</w:t>
      </w:r>
    </w:p>
    <w:p w14:paraId="6A7F7C1A" w14:textId="73023F60" w:rsidR="00ED55CB" w:rsidRPr="00163D41" w:rsidRDefault="00ED55CB" w:rsidP="00163D41">
      <w:pPr>
        <w:pStyle w:val="Heading8"/>
        <w:jc w:val="center"/>
        <w:rPr>
          <w:rFonts w:ascii="Calibri" w:hAnsi="Calibri" w:cs="Calibri"/>
          <w:sz w:val="20"/>
          <w:szCs w:val="18"/>
        </w:rPr>
      </w:pPr>
    </w:p>
    <w:tbl>
      <w:tblPr>
        <w:tblStyle w:val="TableGrid"/>
        <w:tblW w:w="5991" w:type="pct"/>
        <w:tblInd w:w="-1139" w:type="dxa"/>
        <w:tblLook w:val="04A0" w:firstRow="1" w:lastRow="0" w:firstColumn="1" w:lastColumn="0" w:noHBand="0" w:noVBand="1"/>
      </w:tblPr>
      <w:tblGrid>
        <w:gridCol w:w="1700"/>
        <w:gridCol w:w="2269"/>
        <w:gridCol w:w="11342"/>
      </w:tblGrid>
      <w:tr w:rsidR="00ED55CB" w:rsidRPr="00163D41" w14:paraId="7E860EF2" w14:textId="77777777" w:rsidTr="00CC285E">
        <w:trPr>
          <w:trHeight w:val="396"/>
        </w:trPr>
        <w:tc>
          <w:tcPr>
            <w:tcW w:w="555" w:type="pct"/>
            <w:shd w:val="clear" w:color="auto" w:fill="79BBA1"/>
          </w:tcPr>
          <w:p w14:paraId="29EA93F7" w14:textId="26562544" w:rsidR="00ED55CB" w:rsidRPr="00163D41" w:rsidRDefault="00ED55CB" w:rsidP="003436AD">
            <w:pPr>
              <w:jc w:val="center"/>
              <w:rPr>
                <w:rFonts w:asciiTheme="minorHAnsi" w:hAnsiTheme="minorHAnsi" w:cstheme="minorHAnsi"/>
                <w:b/>
                <w:bCs/>
                <w:sz w:val="20"/>
                <w:szCs w:val="20"/>
              </w:rPr>
            </w:pPr>
            <w:r w:rsidRPr="00163D41">
              <w:rPr>
                <w:rFonts w:asciiTheme="minorHAnsi" w:hAnsiTheme="minorHAnsi" w:cstheme="minorHAnsi"/>
                <w:b/>
                <w:bCs/>
                <w:sz w:val="20"/>
                <w:szCs w:val="20"/>
              </w:rPr>
              <w:t xml:space="preserve">Date </w:t>
            </w:r>
            <w:r w:rsidR="00163D41" w:rsidRPr="00163D41">
              <w:rPr>
                <w:rFonts w:asciiTheme="minorHAnsi" w:hAnsiTheme="minorHAnsi" w:cstheme="minorHAnsi"/>
                <w:b/>
                <w:bCs/>
                <w:sz w:val="20"/>
                <w:szCs w:val="20"/>
              </w:rPr>
              <w:t>/</w:t>
            </w:r>
            <w:r w:rsidRPr="00163D41">
              <w:rPr>
                <w:rFonts w:asciiTheme="minorHAnsi" w:hAnsiTheme="minorHAnsi" w:cstheme="minorHAnsi"/>
                <w:b/>
                <w:bCs/>
                <w:sz w:val="20"/>
                <w:szCs w:val="20"/>
              </w:rPr>
              <w:t>time</w:t>
            </w:r>
          </w:p>
        </w:tc>
        <w:tc>
          <w:tcPr>
            <w:tcW w:w="741" w:type="pct"/>
            <w:shd w:val="clear" w:color="auto" w:fill="79BBA1"/>
          </w:tcPr>
          <w:p w14:paraId="273B318A" w14:textId="711AE080" w:rsidR="00ED55CB" w:rsidRPr="00163D41" w:rsidRDefault="00ED55CB" w:rsidP="00ED55CB">
            <w:pPr>
              <w:jc w:val="center"/>
              <w:rPr>
                <w:rFonts w:asciiTheme="minorHAnsi" w:hAnsiTheme="minorHAnsi" w:cstheme="minorHAnsi"/>
                <w:b/>
                <w:bCs/>
                <w:sz w:val="20"/>
                <w:szCs w:val="20"/>
              </w:rPr>
            </w:pPr>
            <w:r w:rsidRPr="00163D41">
              <w:rPr>
                <w:rFonts w:asciiTheme="minorHAnsi" w:hAnsiTheme="minorHAnsi" w:cstheme="minorHAnsi"/>
                <w:b/>
                <w:bCs/>
                <w:sz w:val="20"/>
                <w:szCs w:val="20"/>
              </w:rPr>
              <w:t>Platform</w:t>
            </w:r>
            <w:r w:rsidR="00582E67" w:rsidRPr="00163D41">
              <w:rPr>
                <w:rFonts w:asciiTheme="minorHAnsi" w:hAnsiTheme="minorHAnsi" w:cstheme="minorHAnsi"/>
                <w:b/>
                <w:bCs/>
                <w:sz w:val="20"/>
                <w:szCs w:val="20"/>
              </w:rPr>
              <w:t xml:space="preserve"> and registration details </w:t>
            </w:r>
          </w:p>
        </w:tc>
        <w:tc>
          <w:tcPr>
            <w:tcW w:w="3704" w:type="pct"/>
            <w:shd w:val="clear" w:color="auto" w:fill="79BBA1"/>
          </w:tcPr>
          <w:p w14:paraId="7E0E1D46" w14:textId="164C6FAE" w:rsidR="00ED55CB" w:rsidRPr="00163D41" w:rsidRDefault="00ED55CB" w:rsidP="00163D41">
            <w:pPr>
              <w:jc w:val="center"/>
              <w:rPr>
                <w:rFonts w:asciiTheme="minorHAnsi" w:hAnsiTheme="minorHAnsi" w:cstheme="minorHAnsi"/>
                <w:i/>
                <w:iCs/>
                <w:sz w:val="20"/>
                <w:szCs w:val="20"/>
              </w:rPr>
            </w:pPr>
            <w:r w:rsidRPr="00163D41">
              <w:rPr>
                <w:rFonts w:asciiTheme="minorHAnsi" w:hAnsiTheme="minorHAnsi" w:cstheme="minorHAnsi"/>
                <w:b/>
                <w:bCs/>
                <w:sz w:val="20"/>
                <w:szCs w:val="20"/>
              </w:rPr>
              <w:t xml:space="preserve">Topic </w:t>
            </w:r>
          </w:p>
        </w:tc>
      </w:tr>
      <w:tr w:rsidR="00ED55CB" w:rsidRPr="00163D41" w14:paraId="73967C6D" w14:textId="77777777" w:rsidTr="00CC285E">
        <w:trPr>
          <w:trHeight w:val="293"/>
        </w:trPr>
        <w:tc>
          <w:tcPr>
            <w:tcW w:w="555" w:type="pct"/>
          </w:tcPr>
          <w:p w14:paraId="77F85851"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18</w:t>
            </w:r>
            <w:r w:rsidRPr="00163D41">
              <w:rPr>
                <w:rFonts w:asciiTheme="minorHAnsi" w:hAnsiTheme="minorHAnsi" w:cstheme="minorHAnsi"/>
                <w:sz w:val="20"/>
                <w:szCs w:val="20"/>
                <w:vertAlign w:val="superscript"/>
              </w:rPr>
              <w:t>th</w:t>
            </w:r>
            <w:r w:rsidRPr="00163D41">
              <w:rPr>
                <w:rFonts w:asciiTheme="minorHAnsi" w:hAnsiTheme="minorHAnsi" w:cstheme="minorHAnsi"/>
                <w:sz w:val="20"/>
                <w:szCs w:val="20"/>
              </w:rPr>
              <w:t xml:space="preserve"> January</w:t>
            </w:r>
          </w:p>
          <w:p w14:paraId="0D6105C1"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2pm-4pm</w:t>
            </w:r>
          </w:p>
        </w:tc>
        <w:tc>
          <w:tcPr>
            <w:tcW w:w="741" w:type="pct"/>
          </w:tcPr>
          <w:p w14:paraId="089F4AD1"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MS Teams</w:t>
            </w:r>
          </w:p>
          <w:p w14:paraId="578905D0" w14:textId="5DD53985" w:rsidR="00CC285E" w:rsidRDefault="00CC285E" w:rsidP="00ED55CB">
            <w:pPr>
              <w:jc w:val="center"/>
              <w:rPr>
                <w:rStyle w:val="Hyperlink"/>
                <w:rFonts w:asciiTheme="minorHAnsi" w:hAnsiTheme="minorHAnsi" w:cstheme="minorHAnsi"/>
                <w:b/>
                <w:bCs/>
                <w:sz w:val="20"/>
                <w:szCs w:val="20"/>
                <w:lang w:val="en-US"/>
              </w:rPr>
            </w:pPr>
            <w:r w:rsidRPr="00CC285E">
              <w:rPr>
                <w:rFonts w:asciiTheme="minorHAnsi" w:hAnsiTheme="minorHAnsi" w:cstheme="minorHAnsi"/>
                <w:b/>
                <w:bCs/>
                <w:sz w:val="20"/>
                <w:szCs w:val="20"/>
                <w:lang w:val="en-US"/>
              </w:rPr>
              <w:t xml:space="preserve">Register </w:t>
            </w:r>
            <w:hyperlink r:id="rId7" w:history="1">
              <w:r w:rsidRPr="00CC285E">
                <w:rPr>
                  <w:rStyle w:val="Hyperlink"/>
                  <w:rFonts w:asciiTheme="minorHAnsi" w:hAnsiTheme="minorHAnsi" w:cstheme="minorHAnsi"/>
                  <w:b/>
                  <w:bCs/>
                  <w:sz w:val="20"/>
                  <w:szCs w:val="20"/>
                  <w:lang w:val="en-US"/>
                </w:rPr>
                <w:t>Here</w:t>
              </w:r>
            </w:hyperlink>
          </w:p>
          <w:p w14:paraId="5E2666FF" w14:textId="304EBBD7" w:rsidR="00CC285E" w:rsidRPr="00CC285E" w:rsidRDefault="00CC285E" w:rsidP="00ED55CB">
            <w:pPr>
              <w:jc w:val="center"/>
              <w:rPr>
                <w:rFonts w:asciiTheme="minorHAnsi" w:hAnsiTheme="minorHAnsi" w:cstheme="minorHAnsi"/>
                <w:b/>
                <w:bCs/>
                <w:sz w:val="20"/>
                <w:szCs w:val="20"/>
              </w:rPr>
            </w:pPr>
          </w:p>
        </w:tc>
        <w:tc>
          <w:tcPr>
            <w:tcW w:w="3704" w:type="pct"/>
          </w:tcPr>
          <w:p w14:paraId="024A3316" w14:textId="3FF5E46D" w:rsidR="000018D2" w:rsidRPr="000018D2" w:rsidRDefault="00ED55CB" w:rsidP="00CC285E">
            <w:pPr>
              <w:jc w:val="center"/>
              <w:rPr>
                <w:rFonts w:asciiTheme="minorHAnsi" w:hAnsiTheme="minorHAnsi" w:cstheme="minorHAnsi"/>
                <w:sz w:val="20"/>
                <w:szCs w:val="20"/>
                <w:lang w:val="en-US"/>
              </w:rPr>
            </w:pPr>
            <w:r w:rsidRPr="00163D41">
              <w:rPr>
                <w:rFonts w:asciiTheme="minorHAnsi" w:hAnsiTheme="minorHAnsi" w:cstheme="minorHAnsi"/>
                <w:b/>
                <w:bCs/>
                <w:sz w:val="20"/>
                <w:szCs w:val="20"/>
              </w:rPr>
              <w:t>Outcomes Star Core Training – face to face v remote training delivery</w:t>
            </w:r>
            <w:r w:rsidR="00CE5DB4" w:rsidRPr="00163D41">
              <w:rPr>
                <w:rFonts w:asciiTheme="minorHAnsi" w:hAnsiTheme="minorHAnsi" w:cstheme="minorHAnsi"/>
                <w:b/>
                <w:bCs/>
                <w:sz w:val="20"/>
                <w:szCs w:val="20"/>
              </w:rPr>
              <w:t xml:space="preserve">- </w:t>
            </w:r>
            <w:r w:rsidR="00CE5DB4" w:rsidRPr="00163D41">
              <w:rPr>
                <w:rFonts w:asciiTheme="minorHAnsi" w:hAnsiTheme="minorHAnsi" w:cstheme="minorHAnsi"/>
                <w:i/>
                <w:iCs/>
                <w:sz w:val="20"/>
                <w:szCs w:val="20"/>
              </w:rPr>
              <w:t>not delivered face to face training for a while?  This session will cover a refresher of activities from the training manual for face-to-face delivery</w:t>
            </w:r>
          </w:p>
        </w:tc>
      </w:tr>
      <w:tr w:rsidR="00ED55CB" w:rsidRPr="00163D41" w14:paraId="48967521" w14:textId="77777777" w:rsidTr="00CC285E">
        <w:trPr>
          <w:trHeight w:val="489"/>
        </w:trPr>
        <w:tc>
          <w:tcPr>
            <w:tcW w:w="555" w:type="pct"/>
          </w:tcPr>
          <w:p w14:paraId="6F304C98"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28th February</w:t>
            </w:r>
          </w:p>
          <w:p w14:paraId="2AF762D3" w14:textId="758CC2EB"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10:30</w:t>
            </w:r>
            <w:r w:rsidR="00F35E9C" w:rsidRPr="00163D41">
              <w:rPr>
                <w:rFonts w:asciiTheme="minorHAnsi" w:hAnsiTheme="minorHAnsi" w:cstheme="minorHAnsi"/>
                <w:sz w:val="20"/>
                <w:szCs w:val="20"/>
              </w:rPr>
              <w:t>am</w:t>
            </w:r>
            <w:r w:rsidRPr="00163D41">
              <w:rPr>
                <w:rFonts w:asciiTheme="minorHAnsi" w:hAnsiTheme="minorHAnsi" w:cstheme="minorHAnsi"/>
                <w:sz w:val="20"/>
                <w:szCs w:val="20"/>
              </w:rPr>
              <w:t>-12pm</w:t>
            </w:r>
          </w:p>
        </w:tc>
        <w:tc>
          <w:tcPr>
            <w:tcW w:w="741" w:type="pct"/>
          </w:tcPr>
          <w:p w14:paraId="2188C4EE"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MS Teams</w:t>
            </w:r>
          </w:p>
          <w:p w14:paraId="6F96F903" w14:textId="771260AF" w:rsidR="00CC285E" w:rsidRPr="00CC285E" w:rsidRDefault="00CC285E" w:rsidP="00CC285E">
            <w:pPr>
              <w:jc w:val="center"/>
              <w:rPr>
                <w:rFonts w:asciiTheme="minorHAnsi" w:hAnsiTheme="minorHAnsi" w:cstheme="minorHAnsi"/>
                <w:b/>
                <w:bCs/>
                <w:sz w:val="20"/>
                <w:szCs w:val="20"/>
              </w:rPr>
            </w:pPr>
            <w:r w:rsidRPr="00CC285E">
              <w:rPr>
                <w:rFonts w:asciiTheme="minorHAnsi" w:hAnsiTheme="minorHAnsi" w:cstheme="minorHAnsi"/>
                <w:b/>
                <w:bCs/>
                <w:sz w:val="20"/>
                <w:szCs w:val="20"/>
                <w:lang w:val="en-US"/>
              </w:rPr>
              <w:t xml:space="preserve">Register </w:t>
            </w:r>
            <w:hyperlink r:id="rId8" w:history="1">
              <w:r w:rsidRPr="00CC285E">
                <w:rPr>
                  <w:rStyle w:val="Hyperlink"/>
                  <w:rFonts w:asciiTheme="minorHAnsi" w:hAnsiTheme="minorHAnsi" w:cstheme="minorHAnsi"/>
                  <w:b/>
                  <w:bCs/>
                  <w:sz w:val="20"/>
                  <w:szCs w:val="20"/>
                  <w:lang w:val="en-US"/>
                </w:rPr>
                <w:t>Here</w:t>
              </w:r>
            </w:hyperlink>
          </w:p>
        </w:tc>
        <w:tc>
          <w:tcPr>
            <w:tcW w:w="3704" w:type="pct"/>
          </w:tcPr>
          <w:p w14:paraId="0DDBE96B" w14:textId="57490D2D" w:rsidR="00520160" w:rsidRPr="00520160" w:rsidRDefault="00ED55CB" w:rsidP="00CC285E">
            <w:pPr>
              <w:jc w:val="center"/>
              <w:rPr>
                <w:rFonts w:asciiTheme="minorHAnsi" w:hAnsiTheme="minorHAnsi" w:cstheme="minorHAnsi"/>
                <w:sz w:val="20"/>
                <w:szCs w:val="20"/>
                <w:lang w:val="en-US"/>
              </w:rPr>
            </w:pPr>
            <w:r w:rsidRPr="00163D41">
              <w:rPr>
                <w:rFonts w:asciiTheme="minorHAnsi" w:hAnsiTheme="minorHAnsi" w:cstheme="minorHAnsi"/>
                <w:b/>
                <w:bCs/>
                <w:sz w:val="20"/>
                <w:szCs w:val="20"/>
                <w:lang w:val="en-US"/>
              </w:rPr>
              <w:t xml:space="preserve">MS Teams workshop- </w:t>
            </w:r>
            <w:r w:rsidR="00DF7D0E" w:rsidRPr="00163D41">
              <w:rPr>
                <w:rFonts w:asciiTheme="minorHAnsi" w:hAnsiTheme="minorHAnsi" w:cstheme="minorHAnsi"/>
                <w:i/>
                <w:iCs/>
                <w:sz w:val="20"/>
                <w:szCs w:val="20"/>
                <w:lang w:val="en-US"/>
              </w:rPr>
              <w:t>top training tips on delivering the core course via MS Teams</w:t>
            </w:r>
          </w:p>
        </w:tc>
      </w:tr>
      <w:tr w:rsidR="00ED55CB" w:rsidRPr="00163D41" w14:paraId="5E3E02B6" w14:textId="77777777" w:rsidTr="00CC285E">
        <w:trPr>
          <w:trHeight w:val="293"/>
        </w:trPr>
        <w:tc>
          <w:tcPr>
            <w:tcW w:w="555" w:type="pct"/>
          </w:tcPr>
          <w:p w14:paraId="4F1842DC"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31</w:t>
            </w:r>
            <w:r w:rsidRPr="00163D41">
              <w:rPr>
                <w:rFonts w:asciiTheme="minorHAnsi" w:hAnsiTheme="minorHAnsi" w:cstheme="minorHAnsi"/>
                <w:sz w:val="20"/>
                <w:szCs w:val="20"/>
                <w:vertAlign w:val="superscript"/>
              </w:rPr>
              <w:t>st</w:t>
            </w:r>
            <w:r w:rsidRPr="00163D41">
              <w:rPr>
                <w:rFonts w:asciiTheme="minorHAnsi" w:hAnsiTheme="minorHAnsi" w:cstheme="minorHAnsi"/>
                <w:sz w:val="20"/>
                <w:szCs w:val="20"/>
              </w:rPr>
              <w:t xml:space="preserve"> March</w:t>
            </w:r>
          </w:p>
          <w:p w14:paraId="70C9E3E3"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2pm – 5pm</w:t>
            </w:r>
          </w:p>
        </w:tc>
        <w:tc>
          <w:tcPr>
            <w:tcW w:w="741" w:type="pct"/>
          </w:tcPr>
          <w:p w14:paraId="2B9B0D0E"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MS Teams</w:t>
            </w:r>
          </w:p>
          <w:p w14:paraId="0C385FDF" w14:textId="76509631" w:rsidR="00CC285E" w:rsidRPr="00CC285E" w:rsidRDefault="00CC285E" w:rsidP="00ED55CB">
            <w:pPr>
              <w:jc w:val="center"/>
              <w:rPr>
                <w:rFonts w:asciiTheme="minorHAnsi" w:hAnsiTheme="minorHAnsi" w:cstheme="minorHAnsi"/>
                <w:b/>
                <w:bCs/>
                <w:sz w:val="20"/>
                <w:szCs w:val="20"/>
              </w:rPr>
            </w:pPr>
            <w:r w:rsidRPr="00CC285E">
              <w:rPr>
                <w:rFonts w:asciiTheme="minorHAnsi" w:hAnsiTheme="minorHAnsi" w:cstheme="minorHAnsi"/>
                <w:b/>
                <w:bCs/>
                <w:color w:val="000000"/>
                <w:sz w:val="20"/>
                <w:szCs w:val="20"/>
                <w:bdr w:val="none" w:sz="0" w:space="0" w:color="auto" w:frame="1"/>
                <w:shd w:val="clear" w:color="auto" w:fill="FFFFFF"/>
              </w:rPr>
              <w:t xml:space="preserve">Register </w:t>
            </w:r>
            <w:hyperlink r:id="rId9" w:history="1">
              <w:r w:rsidRPr="00CC285E">
                <w:rPr>
                  <w:rStyle w:val="Hyperlink"/>
                  <w:rFonts w:asciiTheme="minorHAnsi" w:hAnsiTheme="minorHAnsi" w:cstheme="minorHAnsi"/>
                  <w:b/>
                  <w:bCs/>
                  <w:sz w:val="20"/>
                  <w:szCs w:val="20"/>
                  <w:bdr w:val="none" w:sz="0" w:space="0" w:color="auto" w:frame="1"/>
                  <w:shd w:val="clear" w:color="auto" w:fill="FFFFFF"/>
                </w:rPr>
                <w:t>Here</w:t>
              </w:r>
            </w:hyperlink>
          </w:p>
        </w:tc>
        <w:tc>
          <w:tcPr>
            <w:tcW w:w="3704" w:type="pct"/>
          </w:tcPr>
          <w:p w14:paraId="6D046FB2" w14:textId="57A143B5" w:rsidR="00520160" w:rsidRPr="00520160" w:rsidRDefault="00537C38" w:rsidP="00CC285E">
            <w:pPr>
              <w:jc w:val="center"/>
              <w:rPr>
                <w:rFonts w:asciiTheme="minorHAnsi" w:hAnsiTheme="minorHAnsi" w:cstheme="minorHAnsi"/>
                <w:sz w:val="20"/>
                <w:szCs w:val="20"/>
              </w:rPr>
            </w:pPr>
            <w:r w:rsidRPr="00163D41">
              <w:rPr>
                <w:rFonts w:asciiTheme="minorHAnsi" w:hAnsiTheme="minorHAnsi" w:cstheme="minorHAnsi"/>
                <w:b/>
                <w:bCs/>
                <w:color w:val="000000"/>
                <w:sz w:val="20"/>
                <w:szCs w:val="20"/>
                <w:bdr w:val="none" w:sz="0" w:space="0" w:color="auto" w:frame="1"/>
                <w:shd w:val="clear" w:color="auto" w:fill="FFFFFF"/>
              </w:rPr>
              <w:t>Licensed Trainer Development Session</w:t>
            </w:r>
            <w:r w:rsidRPr="00163D41">
              <w:rPr>
                <w:rFonts w:asciiTheme="minorHAnsi" w:hAnsiTheme="minorHAnsi" w:cstheme="minorHAnsi"/>
                <w:b/>
                <w:bCs/>
                <w:i/>
                <w:iCs/>
                <w:color w:val="000000"/>
                <w:sz w:val="20"/>
                <w:szCs w:val="20"/>
                <w:bdr w:val="none" w:sz="0" w:space="0" w:color="auto" w:frame="1"/>
                <w:shd w:val="clear" w:color="auto" w:fill="FFFFFF"/>
              </w:rPr>
              <w:t>-</w:t>
            </w:r>
            <w:r w:rsidRPr="00163D41">
              <w:rPr>
                <w:rFonts w:asciiTheme="minorHAnsi" w:hAnsiTheme="minorHAnsi" w:cstheme="minorHAnsi"/>
                <w:i/>
                <w:iCs/>
                <w:color w:val="000000"/>
                <w:sz w:val="20"/>
                <w:szCs w:val="20"/>
                <w:bdr w:val="none" w:sz="0" w:space="0" w:color="auto" w:frame="1"/>
                <w:shd w:val="clear" w:color="auto" w:fill="FFFFFF"/>
              </w:rPr>
              <w:t xml:space="preserve"> including an update from Triangle Managing Director, Graham </w:t>
            </w:r>
            <w:proofErr w:type="spellStart"/>
            <w:r w:rsidRPr="00163D41">
              <w:rPr>
                <w:rFonts w:asciiTheme="minorHAnsi" w:hAnsiTheme="minorHAnsi" w:cstheme="minorHAnsi"/>
                <w:i/>
                <w:iCs/>
                <w:color w:val="000000"/>
                <w:sz w:val="20"/>
                <w:szCs w:val="20"/>
                <w:bdr w:val="none" w:sz="0" w:space="0" w:color="auto" w:frame="1"/>
                <w:shd w:val="clear" w:color="auto" w:fill="FFFFFF"/>
              </w:rPr>
              <w:t>Randles</w:t>
            </w:r>
            <w:proofErr w:type="spellEnd"/>
            <w:r w:rsidRPr="00163D41">
              <w:rPr>
                <w:rFonts w:asciiTheme="minorHAnsi" w:hAnsiTheme="minorHAnsi" w:cstheme="minorHAnsi"/>
                <w:i/>
                <w:iCs/>
                <w:color w:val="000000"/>
                <w:sz w:val="20"/>
                <w:szCs w:val="20"/>
                <w:bdr w:val="none" w:sz="0" w:space="0" w:color="auto" w:frame="1"/>
                <w:shd w:val="clear" w:color="auto" w:fill="FFFFFF"/>
              </w:rPr>
              <w:t> and two workshops looking at the different Journey of Change types and ideas to develop your workers’ understanding and practice around these</w:t>
            </w:r>
            <w:r w:rsidRPr="00163D41">
              <w:rPr>
                <w:rFonts w:asciiTheme="minorHAnsi" w:hAnsiTheme="minorHAnsi" w:cstheme="minorHAnsi"/>
                <w:b/>
                <w:bCs/>
                <w:color w:val="000000"/>
                <w:sz w:val="20"/>
                <w:szCs w:val="20"/>
                <w:bdr w:val="none" w:sz="0" w:space="0" w:color="auto" w:frame="1"/>
                <w:shd w:val="clear" w:color="auto" w:fill="FFFFFF"/>
              </w:rPr>
              <w:t> </w:t>
            </w:r>
            <w:r w:rsidRPr="00163D41">
              <w:rPr>
                <w:rFonts w:asciiTheme="minorHAnsi" w:hAnsiTheme="minorHAnsi" w:cstheme="minorHAnsi"/>
                <w:b/>
                <w:bCs/>
                <w:i/>
                <w:iCs/>
                <w:color w:val="000000"/>
                <w:sz w:val="20"/>
                <w:szCs w:val="20"/>
                <w:bdr w:val="none" w:sz="0" w:space="0" w:color="auto" w:frame="1"/>
                <w:shd w:val="clear" w:color="auto" w:fill="FFFFFF"/>
              </w:rPr>
              <w:t>(please note that the content of this session will be repeated in June and November)</w:t>
            </w:r>
          </w:p>
        </w:tc>
      </w:tr>
      <w:tr w:rsidR="00ED55CB" w:rsidRPr="00163D41" w14:paraId="23962DB4" w14:textId="77777777" w:rsidTr="00CC285E">
        <w:trPr>
          <w:trHeight w:val="452"/>
        </w:trPr>
        <w:tc>
          <w:tcPr>
            <w:tcW w:w="555" w:type="pct"/>
          </w:tcPr>
          <w:p w14:paraId="0BFAF47C"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25</w:t>
            </w:r>
            <w:r w:rsidRPr="00163D41">
              <w:rPr>
                <w:rFonts w:asciiTheme="minorHAnsi" w:hAnsiTheme="minorHAnsi" w:cstheme="minorHAnsi"/>
                <w:sz w:val="20"/>
                <w:szCs w:val="20"/>
                <w:vertAlign w:val="superscript"/>
              </w:rPr>
              <w:t>th</w:t>
            </w:r>
            <w:r w:rsidRPr="00163D41">
              <w:rPr>
                <w:rFonts w:asciiTheme="minorHAnsi" w:hAnsiTheme="minorHAnsi" w:cstheme="minorHAnsi"/>
                <w:sz w:val="20"/>
                <w:szCs w:val="20"/>
              </w:rPr>
              <w:t xml:space="preserve"> April</w:t>
            </w:r>
          </w:p>
          <w:p w14:paraId="3581EFE5" w14:textId="12E25C15"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10am- 1</w:t>
            </w:r>
            <w:r w:rsidR="00AC4CC0" w:rsidRPr="00163D41">
              <w:rPr>
                <w:rFonts w:asciiTheme="minorHAnsi" w:hAnsiTheme="minorHAnsi" w:cstheme="minorHAnsi"/>
                <w:sz w:val="20"/>
                <w:szCs w:val="20"/>
              </w:rPr>
              <w:t>2pm</w:t>
            </w:r>
          </w:p>
        </w:tc>
        <w:tc>
          <w:tcPr>
            <w:tcW w:w="741" w:type="pct"/>
          </w:tcPr>
          <w:p w14:paraId="0E78F244"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Zoom</w:t>
            </w:r>
          </w:p>
          <w:p w14:paraId="54DCFC88" w14:textId="17141B81" w:rsidR="00CC285E" w:rsidRPr="00CC285E" w:rsidRDefault="00CC285E" w:rsidP="00CC285E">
            <w:pPr>
              <w:jc w:val="center"/>
              <w:rPr>
                <w:rFonts w:asciiTheme="minorHAnsi" w:hAnsiTheme="minorHAnsi" w:cstheme="minorHAnsi"/>
                <w:b/>
                <w:bCs/>
                <w:sz w:val="20"/>
                <w:szCs w:val="20"/>
              </w:rPr>
            </w:pPr>
            <w:r w:rsidRPr="00CC285E">
              <w:rPr>
                <w:rFonts w:ascii="Calibri" w:hAnsi="Calibri" w:cs="Calibri"/>
                <w:b/>
                <w:bCs/>
                <w:color w:val="201F1E"/>
                <w:sz w:val="20"/>
                <w:szCs w:val="20"/>
                <w:bdr w:val="none" w:sz="0" w:space="0" w:color="auto" w:frame="1"/>
              </w:rPr>
              <w:t xml:space="preserve">Register </w:t>
            </w:r>
            <w:hyperlink r:id="rId10" w:history="1">
              <w:r w:rsidRPr="00CC285E">
                <w:rPr>
                  <w:rStyle w:val="Hyperlink"/>
                  <w:rFonts w:ascii="Calibri" w:hAnsi="Calibri" w:cs="Calibri"/>
                  <w:b/>
                  <w:bCs/>
                  <w:sz w:val="20"/>
                  <w:szCs w:val="20"/>
                  <w:bdr w:val="none" w:sz="0" w:space="0" w:color="auto" w:frame="1"/>
                </w:rPr>
                <w:t>Here</w:t>
              </w:r>
            </w:hyperlink>
          </w:p>
        </w:tc>
        <w:tc>
          <w:tcPr>
            <w:tcW w:w="3704" w:type="pct"/>
          </w:tcPr>
          <w:p w14:paraId="315BA358" w14:textId="40A90C6E" w:rsidR="0037014F" w:rsidRPr="0037014F" w:rsidRDefault="009025D2" w:rsidP="00CC285E">
            <w:pPr>
              <w:pStyle w:val="NormalWeb"/>
              <w:shd w:val="clear" w:color="auto" w:fill="FFFFFF"/>
              <w:spacing w:before="0" w:beforeAutospacing="0" w:after="0" w:afterAutospacing="0"/>
              <w:jc w:val="center"/>
              <w:rPr>
                <w:rFonts w:ascii="Calibri" w:hAnsi="Calibri" w:cs="Calibri"/>
                <w:color w:val="201F1E"/>
                <w:sz w:val="20"/>
                <w:szCs w:val="20"/>
                <w:bdr w:val="none" w:sz="0" w:space="0" w:color="auto" w:frame="1"/>
              </w:rPr>
            </w:pPr>
            <w:r w:rsidRPr="00163D41">
              <w:rPr>
                <w:rFonts w:ascii="Calibri" w:hAnsi="Calibri" w:cs="Calibri"/>
                <w:b/>
                <w:bCs/>
                <w:color w:val="201F1E"/>
                <w:sz w:val="20"/>
                <w:szCs w:val="20"/>
                <w:bdr w:val="none" w:sz="0" w:space="0" w:color="auto" w:frame="1"/>
              </w:rPr>
              <w:t xml:space="preserve">The Outcomes Star and </w:t>
            </w:r>
            <w:proofErr w:type="spellStart"/>
            <w:r w:rsidRPr="00163D41">
              <w:rPr>
                <w:rFonts w:ascii="Calibri" w:hAnsi="Calibri" w:cs="Calibri"/>
                <w:b/>
                <w:bCs/>
                <w:color w:val="201F1E"/>
                <w:sz w:val="20"/>
                <w:szCs w:val="20"/>
                <w:bdr w:val="none" w:sz="0" w:space="0" w:color="auto" w:frame="1"/>
              </w:rPr>
              <w:t>its</w:t>
            </w:r>
            <w:proofErr w:type="spellEnd"/>
            <w:r w:rsidRPr="00163D41">
              <w:rPr>
                <w:rFonts w:ascii="Calibri" w:hAnsi="Calibri" w:cs="Calibri"/>
                <w:b/>
                <w:bCs/>
                <w:color w:val="201F1E"/>
                <w:sz w:val="20"/>
                <w:szCs w:val="20"/>
                <w:bdr w:val="none" w:sz="0" w:space="0" w:color="auto" w:frame="1"/>
              </w:rPr>
              <w:t xml:space="preserve"> </w:t>
            </w:r>
            <w:proofErr w:type="spellStart"/>
            <w:r w:rsidRPr="00163D41">
              <w:rPr>
                <w:rFonts w:ascii="Calibri" w:hAnsi="Calibri" w:cs="Calibri"/>
                <w:b/>
                <w:bCs/>
                <w:color w:val="201F1E"/>
                <w:sz w:val="20"/>
                <w:szCs w:val="20"/>
                <w:bdr w:val="none" w:sz="0" w:space="0" w:color="auto" w:frame="1"/>
              </w:rPr>
              <w:t>strength-based</w:t>
            </w:r>
            <w:proofErr w:type="spellEnd"/>
            <w:r w:rsidRPr="00163D41">
              <w:rPr>
                <w:rFonts w:ascii="Calibri" w:hAnsi="Calibri" w:cs="Calibri"/>
                <w:b/>
                <w:bCs/>
                <w:color w:val="201F1E"/>
                <w:sz w:val="20"/>
                <w:szCs w:val="20"/>
                <w:bdr w:val="none" w:sz="0" w:space="0" w:color="auto" w:frame="1"/>
              </w:rPr>
              <w:t xml:space="preserve"> </w:t>
            </w:r>
            <w:proofErr w:type="spellStart"/>
            <w:r w:rsidRPr="00163D41">
              <w:rPr>
                <w:rFonts w:ascii="Calibri" w:hAnsi="Calibri" w:cs="Calibri"/>
                <w:b/>
                <w:bCs/>
                <w:color w:val="201F1E"/>
                <w:sz w:val="20"/>
                <w:szCs w:val="20"/>
                <w:bdr w:val="none" w:sz="0" w:space="0" w:color="auto" w:frame="1"/>
              </w:rPr>
              <w:t>approach</w:t>
            </w:r>
            <w:proofErr w:type="spellEnd"/>
            <w:r w:rsidRPr="00163D41">
              <w:rPr>
                <w:rFonts w:ascii="Calibri" w:hAnsi="Calibri" w:cs="Calibri"/>
                <w:color w:val="201F1E"/>
                <w:sz w:val="20"/>
                <w:szCs w:val="20"/>
                <w:bdr w:val="none" w:sz="0" w:space="0" w:color="auto" w:frame="1"/>
              </w:rPr>
              <w:t xml:space="preserve">- </w:t>
            </w:r>
            <w:r w:rsidRPr="00163D41">
              <w:rPr>
                <w:rFonts w:ascii="Calibri" w:hAnsi="Calibri" w:cs="Calibri"/>
                <w:i/>
                <w:iCs/>
                <w:color w:val="201F1E"/>
                <w:sz w:val="20"/>
                <w:szCs w:val="20"/>
                <w:bdr w:val="none" w:sz="0" w:space="0" w:color="auto" w:frame="1"/>
              </w:rPr>
              <w:t xml:space="preserve">a </w:t>
            </w:r>
            <w:proofErr w:type="spellStart"/>
            <w:r w:rsidRPr="00163D41">
              <w:rPr>
                <w:rFonts w:ascii="Calibri" w:hAnsi="Calibri" w:cs="Calibri"/>
                <w:i/>
                <w:iCs/>
                <w:color w:val="201F1E"/>
                <w:sz w:val="20"/>
                <w:szCs w:val="20"/>
                <w:bdr w:val="none" w:sz="0" w:space="0" w:color="auto" w:frame="1"/>
              </w:rPr>
              <w:t>workshop</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with</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Triangle</w:t>
            </w:r>
            <w:proofErr w:type="spellEnd"/>
            <w:r w:rsidRPr="00163D41">
              <w:rPr>
                <w:rFonts w:ascii="Calibri" w:hAnsi="Calibri" w:cs="Calibri"/>
                <w:i/>
                <w:iCs/>
                <w:color w:val="201F1E"/>
                <w:sz w:val="20"/>
                <w:szCs w:val="20"/>
                <w:bdr w:val="none" w:sz="0" w:space="0" w:color="auto" w:frame="1"/>
              </w:rPr>
              <w:t xml:space="preserve"> Trainer, </w:t>
            </w:r>
            <w:proofErr w:type="spellStart"/>
            <w:r w:rsidRPr="00163D41">
              <w:rPr>
                <w:rFonts w:ascii="Calibri" w:hAnsi="Calibri" w:cs="Calibri"/>
                <w:i/>
                <w:iCs/>
                <w:color w:val="201F1E"/>
                <w:sz w:val="20"/>
                <w:szCs w:val="20"/>
                <w:bdr w:val="none" w:sz="0" w:space="0" w:color="auto" w:frame="1"/>
              </w:rPr>
              <w:t>Hanlie</w:t>
            </w:r>
            <w:proofErr w:type="spellEnd"/>
            <w:r w:rsidRPr="00163D41">
              <w:rPr>
                <w:rFonts w:ascii="Calibri" w:hAnsi="Calibri" w:cs="Calibri"/>
                <w:i/>
                <w:iCs/>
                <w:color w:val="201F1E"/>
                <w:sz w:val="20"/>
                <w:szCs w:val="20"/>
                <w:bdr w:val="none" w:sz="0" w:space="0" w:color="auto" w:frame="1"/>
              </w:rPr>
              <w:t xml:space="preserve"> Burger, </w:t>
            </w:r>
            <w:proofErr w:type="spellStart"/>
            <w:r w:rsidRPr="00163D41">
              <w:rPr>
                <w:rFonts w:ascii="Calibri" w:hAnsi="Calibri" w:cs="Calibri"/>
                <w:i/>
                <w:iCs/>
                <w:color w:val="201F1E"/>
                <w:sz w:val="20"/>
                <w:szCs w:val="20"/>
                <w:bdr w:val="none" w:sz="0" w:space="0" w:color="auto" w:frame="1"/>
              </w:rPr>
              <w:t>to</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explore</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the</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concept</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of</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strength-based</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practice</w:t>
            </w:r>
            <w:proofErr w:type="spellEnd"/>
            <w:r w:rsidRPr="00163D41">
              <w:rPr>
                <w:rFonts w:ascii="Calibri" w:hAnsi="Calibri" w:cs="Calibri"/>
                <w:i/>
                <w:iCs/>
                <w:color w:val="201F1E"/>
                <w:sz w:val="20"/>
                <w:szCs w:val="20"/>
                <w:bdr w:val="none" w:sz="0" w:space="0" w:color="auto" w:frame="1"/>
              </w:rPr>
              <w:t xml:space="preserve"> and </w:t>
            </w:r>
            <w:proofErr w:type="spellStart"/>
            <w:r w:rsidRPr="00163D41">
              <w:rPr>
                <w:rFonts w:ascii="Calibri" w:hAnsi="Calibri" w:cs="Calibri"/>
                <w:i/>
                <w:iCs/>
                <w:color w:val="201F1E"/>
                <w:sz w:val="20"/>
                <w:szCs w:val="20"/>
                <w:bdr w:val="none" w:sz="0" w:space="0" w:color="auto" w:frame="1"/>
              </w:rPr>
              <w:t>how</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we</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use</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the</w:t>
            </w:r>
            <w:proofErr w:type="spellEnd"/>
            <w:r w:rsidRPr="00163D41">
              <w:rPr>
                <w:rFonts w:ascii="Calibri" w:hAnsi="Calibri" w:cs="Calibri"/>
                <w:i/>
                <w:iCs/>
                <w:color w:val="201F1E"/>
                <w:sz w:val="20"/>
                <w:szCs w:val="20"/>
                <w:bdr w:val="none" w:sz="0" w:space="0" w:color="auto" w:frame="1"/>
              </w:rPr>
              <w:t xml:space="preserve"> Outcomes Star </w:t>
            </w:r>
            <w:proofErr w:type="spellStart"/>
            <w:r w:rsidRPr="00163D41">
              <w:rPr>
                <w:rFonts w:ascii="Calibri" w:hAnsi="Calibri" w:cs="Calibri"/>
                <w:i/>
                <w:iCs/>
                <w:color w:val="201F1E"/>
                <w:sz w:val="20"/>
                <w:szCs w:val="20"/>
                <w:bdr w:val="none" w:sz="0" w:space="0" w:color="auto" w:frame="1"/>
              </w:rPr>
              <w:t>to</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identify</w:t>
            </w:r>
            <w:proofErr w:type="spellEnd"/>
            <w:r w:rsidRPr="00163D41">
              <w:rPr>
                <w:rFonts w:ascii="Calibri" w:hAnsi="Calibri" w:cs="Calibri"/>
                <w:i/>
                <w:iCs/>
                <w:color w:val="201F1E"/>
                <w:sz w:val="20"/>
                <w:szCs w:val="20"/>
                <w:bdr w:val="none" w:sz="0" w:space="0" w:color="auto" w:frame="1"/>
              </w:rPr>
              <w:t xml:space="preserve"> and support an </w:t>
            </w:r>
            <w:proofErr w:type="spellStart"/>
            <w:r w:rsidRPr="00163D41">
              <w:rPr>
                <w:rFonts w:ascii="Calibri" w:hAnsi="Calibri" w:cs="Calibri"/>
                <w:i/>
                <w:iCs/>
                <w:color w:val="201F1E"/>
                <w:sz w:val="20"/>
                <w:szCs w:val="20"/>
                <w:bdr w:val="none" w:sz="0" w:space="0" w:color="auto" w:frame="1"/>
              </w:rPr>
              <w:t>individual’s</w:t>
            </w:r>
            <w:proofErr w:type="spellEnd"/>
            <w:r w:rsidRPr="00163D41">
              <w:rPr>
                <w:rFonts w:ascii="Calibri" w:hAnsi="Calibri" w:cs="Calibri"/>
                <w:i/>
                <w:iCs/>
                <w:color w:val="201F1E"/>
                <w:sz w:val="20"/>
                <w:szCs w:val="20"/>
                <w:bdr w:val="none" w:sz="0" w:space="0" w:color="auto" w:frame="1"/>
              </w:rPr>
              <w:t xml:space="preserve"> </w:t>
            </w:r>
            <w:proofErr w:type="spellStart"/>
            <w:r w:rsidRPr="00163D41">
              <w:rPr>
                <w:rFonts w:ascii="Calibri" w:hAnsi="Calibri" w:cs="Calibri"/>
                <w:i/>
                <w:iCs/>
                <w:color w:val="201F1E"/>
                <w:sz w:val="20"/>
                <w:szCs w:val="20"/>
                <w:bdr w:val="none" w:sz="0" w:space="0" w:color="auto" w:frame="1"/>
              </w:rPr>
              <w:t>strengths</w:t>
            </w:r>
            <w:proofErr w:type="spellEnd"/>
            <w:r w:rsidRPr="00163D41">
              <w:rPr>
                <w:rFonts w:ascii="Calibri" w:hAnsi="Calibri" w:cs="Calibri"/>
                <w:i/>
                <w:iCs/>
                <w:color w:val="201F1E"/>
                <w:sz w:val="20"/>
                <w:szCs w:val="20"/>
                <w:bdr w:val="none" w:sz="0" w:space="0" w:color="auto" w:frame="1"/>
              </w:rPr>
              <w:t xml:space="preserve"> and </w:t>
            </w:r>
            <w:proofErr w:type="spellStart"/>
            <w:r w:rsidRPr="00163D41">
              <w:rPr>
                <w:rFonts w:ascii="Calibri" w:hAnsi="Calibri" w:cs="Calibri"/>
                <w:i/>
                <w:iCs/>
                <w:color w:val="201F1E"/>
                <w:sz w:val="20"/>
                <w:szCs w:val="20"/>
                <w:bdr w:val="none" w:sz="0" w:space="0" w:color="auto" w:frame="1"/>
              </w:rPr>
              <w:t>assets</w:t>
            </w:r>
            <w:proofErr w:type="spellEnd"/>
            <w:r w:rsidRPr="00163D41">
              <w:rPr>
                <w:rFonts w:ascii="Calibri" w:hAnsi="Calibri" w:cs="Calibri"/>
                <w:i/>
                <w:iCs/>
                <w:color w:val="201F1E"/>
                <w:sz w:val="20"/>
                <w:szCs w:val="20"/>
                <w:bdr w:val="none" w:sz="0" w:space="0" w:color="auto" w:frame="1"/>
              </w:rPr>
              <w:t>.</w:t>
            </w:r>
          </w:p>
        </w:tc>
      </w:tr>
      <w:tr w:rsidR="00ED55CB" w:rsidRPr="00163D41" w14:paraId="40072526" w14:textId="77777777" w:rsidTr="00CC285E">
        <w:trPr>
          <w:trHeight w:val="398"/>
        </w:trPr>
        <w:tc>
          <w:tcPr>
            <w:tcW w:w="555" w:type="pct"/>
          </w:tcPr>
          <w:p w14:paraId="536417D9"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24</w:t>
            </w:r>
            <w:r w:rsidRPr="00163D41">
              <w:rPr>
                <w:rFonts w:asciiTheme="minorHAnsi" w:hAnsiTheme="minorHAnsi" w:cstheme="minorHAnsi"/>
                <w:sz w:val="20"/>
                <w:szCs w:val="20"/>
                <w:vertAlign w:val="superscript"/>
              </w:rPr>
              <w:t>th</w:t>
            </w:r>
            <w:r w:rsidRPr="00163D41">
              <w:rPr>
                <w:rFonts w:asciiTheme="minorHAnsi" w:hAnsiTheme="minorHAnsi" w:cstheme="minorHAnsi"/>
                <w:sz w:val="20"/>
                <w:szCs w:val="20"/>
              </w:rPr>
              <w:t xml:space="preserve"> May</w:t>
            </w:r>
          </w:p>
          <w:p w14:paraId="405753F0" w14:textId="0E8D92C1"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2pm-</w:t>
            </w:r>
            <w:r w:rsidR="00AC4CC0" w:rsidRPr="00163D41">
              <w:rPr>
                <w:rFonts w:asciiTheme="minorHAnsi" w:hAnsiTheme="minorHAnsi" w:cstheme="minorHAnsi"/>
                <w:sz w:val="20"/>
                <w:szCs w:val="20"/>
              </w:rPr>
              <w:t>3:30</w:t>
            </w:r>
            <w:r w:rsidRPr="00163D41">
              <w:rPr>
                <w:rFonts w:asciiTheme="minorHAnsi" w:hAnsiTheme="minorHAnsi" w:cstheme="minorHAnsi"/>
                <w:sz w:val="20"/>
                <w:szCs w:val="20"/>
              </w:rPr>
              <w:t>pm</w:t>
            </w:r>
          </w:p>
        </w:tc>
        <w:tc>
          <w:tcPr>
            <w:tcW w:w="741" w:type="pct"/>
          </w:tcPr>
          <w:p w14:paraId="6E5E7D7A"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Zoom</w:t>
            </w:r>
          </w:p>
          <w:p w14:paraId="713BF999" w14:textId="796FD623" w:rsidR="00CC285E" w:rsidRPr="00CC285E" w:rsidRDefault="00CC285E" w:rsidP="00CC285E">
            <w:pPr>
              <w:jc w:val="center"/>
              <w:rPr>
                <w:rFonts w:asciiTheme="minorHAnsi" w:hAnsiTheme="minorHAnsi" w:cstheme="minorHAnsi"/>
                <w:b/>
                <w:bCs/>
                <w:sz w:val="20"/>
                <w:szCs w:val="20"/>
              </w:rPr>
            </w:pPr>
            <w:r w:rsidRPr="00CC285E">
              <w:rPr>
                <w:rFonts w:asciiTheme="minorHAnsi" w:hAnsiTheme="minorHAnsi" w:cstheme="minorHAnsi"/>
                <w:b/>
                <w:bCs/>
                <w:sz w:val="20"/>
                <w:szCs w:val="20"/>
              </w:rPr>
              <w:t xml:space="preserve">Register </w:t>
            </w:r>
            <w:hyperlink r:id="rId11" w:history="1">
              <w:r w:rsidRPr="00CC285E">
                <w:rPr>
                  <w:rStyle w:val="Hyperlink"/>
                  <w:rFonts w:asciiTheme="minorHAnsi" w:hAnsiTheme="minorHAnsi" w:cstheme="minorHAnsi"/>
                  <w:b/>
                  <w:bCs/>
                  <w:sz w:val="20"/>
                  <w:szCs w:val="20"/>
                </w:rPr>
                <w:t>Here</w:t>
              </w:r>
            </w:hyperlink>
          </w:p>
        </w:tc>
        <w:tc>
          <w:tcPr>
            <w:tcW w:w="3704" w:type="pct"/>
          </w:tcPr>
          <w:p w14:paraId="75D742D1" w14:textId="77777777" w:rsidR="00AF6A18" w:rsidRDefault="00AF6A18" w:rsidP="009025D2">
            <w:pPr>
              <w:jc w:val="center"/>
              <w:rPr>
                <w:rFonts w:asciiTheme="minorHAnsi" w:hAnsiTheme="minorHAnsi" w:cstheme="minorHAnsi"/>
                <w:i/>
                <w:iCs/>
                <w:color w:val="000000" w:themeColor="text1"/>
                <w:sz w:val="20"/>
                <w:szCs w:val="20"/>
              </w:rPr>
            </w:pPr>
            <w:r w:rsidRPr="00163D41">
              <w:rPr>
                <w:rFonts w:asciiTheme="minorHAnsi" w:hAnsiTheme="minorHAnsi" w:cstheme="minorHAnsi"/>
                <w:b/>
                <w:bCs/>
                <w:color w:val="000000" w:themeColor="text1"/>
                <w:sz w:val="20"/>
                <w:szCs w:val="20"/>
              </w:rPr>
              <w:t>An update on reviewed versions of the Outcomes Star</w:t>
            </w:r>
            <w:r w:rsidR="00DF7D0E" w:rsidRPr="00163D41">
              <w:rPr>
                <w:rFonts w:asciiTheme="minorHAnsi" w:hAnsiTheme="minorHAnsi" w:cstheme="minorHAnsi"/>
                <w:b/>
                <w:bCs/>
                <w:color w:val="000000" w:themeColor="text1"/>
                <w:sz w:val="20"/>
                <w:szCs w:val="20"/>
              </w:rPr>
              <w:t xml:space="preserve">-  </w:t>
            </w:r>
            <w:r w:rsidR="009025D2" w:rsidRPr="00163D41">
              <w:rPr>
                <w:rFonts w:asciiTheme="minorHAnsi" w:hAnsiTheme="minorHAnsi" w:cstheme="minorHAnsi"/>
                <w:i/>
                <w:iCs/>
                <w:color w:val="000000" w:themeColor="text1"/>
                <w:sz w:val="20"/>
                <w:szCs w:val="20"/>
              </w:rPr>
              <w:t xml:space="preserve">with </w:t>
            </w:r>
            <w:r w:rsidR="00DF7D0E" w:rsidRPr="00163D41">
              <w:rPr>
                <w:rFonts w:asciiTheme="minorHAnsi" w:hAnsiTheme="minorHAnsi" w:cstheme="minorHAnsi"/>
                <w:i/>
                <w:iCs/>
                <w:color w:val="000000" w:themeColor="text1"/>
                <w:sz w:val="20"/>
                <w:szCs w:val="20"/>
              </w:rPr>
              <w:t>Triangle Director, Sara Burns</w:t>
            </w:r>
          </w:p>
          <w:p w14:paraId="24E35380" w14:textId="7A6C3692" w:rsidR="00A871C9" w:rsidRPr="00A871C9" w:rsidRDefault="00A871C9" w:rsidP="00D3418F">
            <w:pPr>
              <w:jc w:val="center"/>
              <w:rPr>
                <w:rFonts w:asciiTheme="minorHAnsi" w:hAnsiTheme="minorHAnsi" w:cstheme="minorHAnsi"/>
                <w:sz w:val="20"/>
                <w:szCs w:val="20"/>
              </w:rPr>
            </w:pPr>
          </w:p>
        </w:tc>
      </w:tr>
      <w:tr w:rsidR="00ED55CB" w:rsidRPr="00163D41" w14:paraId="4F7692F1" w14:textId="77777777" w:rsidTr="00CC285E">
        <w:trPr>
          <w:trHeight w:val="293"/>
        </w:trPr>
        <w:tc>
          <w:tcPr>
            <w:tcW w:w="555" w:type="pct"/>
          </w:tcPr>
          <w:p w14:paraId="6D28FFDD"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23</w:t>
            </w:r>
            <w:r w:rsidRPr="00163D41">
              <w:rPr>
                <w:rFonts w:asciiTheme="minorHAnsi" w:hAnsiTheme="minorHAnsi" w:cstheme="minorHAnsi"/>
                <w:sz w:val="20"/>
                <w:szCs w:val="20"/>
                <w:vertAlign w:val="superscript"/>
              </w:rPr>
              <w:t>rd</w:t>
            </w:r>
            <w:r w:rsidRPr="00163D41">
              <w:rPr>
                <w:rFonts w:asciiTheme="minorHAnsi" w:hAnsiTheme="minorHAnsi" w:cstheme="minorHAnsi"/>
                <w:sz w:val="20"/>
                <w:szCs w:val="20"/>
              </w:rPr>
              <w:t xml:space="preserve"> June</w:t>
            </w:r>
          </w:p>
          <w:p w14:paraId="58ECB20D"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10am-1pm</w:t>
            </w:r>
          </w:p>
        </w:tc>
        <w:tc>
          <w:tcPr>
            <w:tcW w:w="741" w:type="pct"/>
          </w:tcPr>
          <w:p w14:paraId="28138B75"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Zoom</w:t>
            </w:r>
          </w:p>
          <w:p w14:paraId="0B7784CD" w14:textId="10D9D32F" w:rsidR="00CC285E" w:rsidRPr="00CC285E" w:rsidRDefault="00CC285E" w:rsidP="00ED55CB">
            <w:pPr>
              <w:jc w:val="center"/>
              <w:rPr>
                <w:rFonts w:asciiTheme="minorHAnsi" w:hAnsiTheme="minorHAnsi" w:cstheme="minorHAnsi"/>
                <w:b/>
                <w:bCs/>
                <w:sz w:val="20"/>
                <w:szCs w:val="20"/>
              </w:rPr>
            </w:pPr>
            <w:r w:rsidRPr="00CC285E">
              <w:rPr>
                <w:rFonts w:asciiTheme="minorHAnsi" w:hAnsiTheme="minorHAnsi" w:cstheme="minorHAnsi"/>
                <w:b/>
                <w:bCs/>
                <w:color w:val="000000"/>
                <w:sz w:val="20"/>
                <w:szCs w:val="20"/>
              </w:rPr>
              <w:t xml:space="preserve">Register </w:t>
            </w:r>
            <w:hyperlink r:id="rId12" w:history="1">
              <w:r w:rsidRPr="00CC285E">
                <w:rPr>
                  <w:rStyle w:val="Hyperlink"/>
                  <w:rFonts w:asciiTheme="minorHAnsi" w:hAnsiTheme="minorHAnsi" w:cstheme="minorHAnsi"/>
                  <w:b/>
                  <w:bCs/>
                  <w:sz w:val="20"/>
                  <w:szCs w:val="20"/>
                </w:rPr>
                <w:t>Here</w:t>
              </w:r>
            </w:hyperlink>
          </w:p>
        </w:tc>
        <w:tc>
          <w:tcPr>
            <w:tcW w:w="3704" w:type="pct"/>
          </w:tcPr>
          <w:p w14:paraId="26DB8B2A" w14:textId="7F85876B" w:rsidR="00A871C9" w:rsidRPr="00163D41" w:rsidRDefault="00537C38" w:rsidP="00CC285E">
            <w:pPr>
              <w:jc w:val="center"/>
              <w:rPr>
                <w:rFonts w:asciiTheme="minorHAnsi" w:hAnsiTheme="minorHAnsi" w:cstheme="minorHAnsi"/>
                <w:color w:val="000000"/>
                <w:sz w:val="20"/>
                <w:szCs w:val="20"/>
              </w:rPr>
            </w:pPr>
            <w:r w:rsidRPr="00163D41">
              <w:rPr>
                <w:rFonts w:asciiTheme="minorHAnsi" w:hAnsiTheme="minorHAnsi" w:cstheme="minorHAnsi"/>
                <w:b/>
                <w:bCs/>
                <w:color w:val="000000"/>
                <w:sz w:val="20"/>
                <w:szCs w:val="20"/>
                <w:bdr w:val="none" w:sz="0" w:space="0" w:color="auto" w:frame="1"/>
                <w:shd w:val="clear" w:color="auto" w:fill="FFFFFF"/>
              </w:rPr>
              <w:t>Licensed Trainer Development Session</w:t>
            </w:r>
            <w:r w:rsidRPr="00163D41">
              <w:rPr>
                <w:rFonts w:asciiTheme="minorHAnsi" w:hAnsiTheme="minorHAnsi" w:cstheme="minorHAnsi"/>
                <w:b/>
                <w:bCs/>
                <w:i/>
                <w:iCs/>
                <w:color w:val="000000"/>
                <w:sz w:val="20"/>
                <w:szCs w:val="20"/>
                <w:bdr w:val="none" w:sz="0" w:space="0" w:color="auto" w:frame="1"/>
                <w:shd w:val="clear" w:color="auto" w:fill="FFFFFF"/>
              </w:rPr>
              <w:t>-</w:t>
            </w:r>
            <w:r w:rsidRPr="00163D41">
              <w:rPr>
                <w:rFonts w:asciiTheme="minorHAnsi" w:hAnsiTheme="minorHAnsi" w:cstheme="minorHAnsi"/>
                <w:i/>
                <w:iCs/>
                <w:color w:val="000000"/>
                <w:sz w:val="20"/>
                <w:szCs w:val="20"/>
                <w:bdr w:val="none" w:sz="0" w:space="0" w:color="auto" w:frame="1"/>
                <w:shd w:val="clear" w:color="auto" w:fill="FFFFFF"/>
              </w:rPr>
              <w:t xml:space="preserve"> including an update from Triangle Managing Director, Graham </w:t>
            </w:r>
            <w:proofErr w:type="spellStart"/>
            <w:r w:rsidRPr="00163D41">
              <w:rPr>
                <w:rFonts w:asciiTheme="minorHAnsi" w:hAnsiTheme="minorHAnsi" w:cstheme="minorHAnsi"/>
                <w:i/>
                <w:iCs/>
                <w:color w:val="000000"/>
                <w:sz w:val="20"/>
                <w:szCs w:val="20"/>
                <w:bdr w:val="none" w:sz="0" w:space="0" w:color="auto" w:frame="1"/>
                <w:shd w:val="clear" w:color="auto" w:fill="FFFFFF"/>
              </w:rPr>
              <w:t>Randles</w:t>
            </w:r>
            <w:proofErr w:type="spellEnd"/>
            <w:r w:rsidRPr="00163D41">
              <w:rPr>
                <w:rFonts w:asciiTheme="minorHAnsi" w:hAnsiTheme="minorHAnsi" w:cstheme="minorHAnsi"/>
                <w:i/>
                <w:iCs/>
                <w:color w:val="000000"/>
                <w:sz w:val="20"/>
                <w:szCs w:val="20"/>
                <w:bdr w:val="none" w:sz="0" w:space="0" w:color="auto" w:frame="1"/>
                <w:shd w:val="clear" w:color="auto" w:fill="FFFFFF"/>
              </w:rPr>
              <w:t> and two workshops looking at the different Journey of Change types and ideas to develop your workers’ understanding and practice around these</w:t>
            </w:r>
            <w:r w:rsidRPr="00163D41">
              <w:rPr>
                <w:rFonts w:asciiTheme="minorHAnsi" w:hAnsiTheme="minorHAnsi" w:cstheme="minorHAnsi"/>
                <w:b/>
                <w:bCs/>
                <w:color w:val="000000"/>
                <w:sz w:val="20"/>
                <w:szCs w:val="20"/>
                <w:bdr w:val="none" w:sz="0" w:space="0" w:color="auto" w:frame="1"/>
                <w:shd w:val="clear" w:color="auto" w:fill="FFFFFF"/>
              </w:rPr>
              <w:t> </w:t>
            </w:r>
            <w:r w:rsidR="00AF6A18" w:rsidRPr="00163D41">
              <w:rPr>
                <w:rFonts w:asciiTheme="minorHAnsi" w:hAnsiTheme="minorHAnsi" w:cstheme="minorHAnsi"/>
                <w:color w:val="FF0000"/>
                <w:sz w:val="20"/>
                <w:szCs w:val="20"/>
              </w:rPr>
              <w:t xml:space="preserve"> </w:t>
            </w:r>
            <w:r w:rsidR="00AF6A18" w:rsidRPr="00163D41">
              <w:rPr>
                <w:rFonts w:asciiTheme="minorHAnsi" w:hAnsiTheme="minorHAnsi" w:cstheme="minorHAnsi"/>
                <w:b/>
                <w:bCs/>
                <w:color w:val="000000" w:themeColor="text1"/>
                <w:sz w:val="20"/>
                <w:szCs w:val="20"/>
              </w:rPr>
              <w:t>(</w:t>
            </w:r>
            <w:r w:rsidR="00AF6A18" w:rsidRPr="00163D41">
              <w:rPr>
                <w:rFonts w:asciiTheme="minorHAnsi" w:hAnsiTheme="minorHAnsi" w:cstheme="minorHAnsi"/>
                <w:b/>
                <w:bCs/>
                <w:i/>
                <w:iCs/>
                <w:color w:val="000000" w:themeColor="text1"/>
                <w:sz w:val="20"/>
                <w:szCs w:val="20"/>
              </w:rPr>
              <w:t>please note that this is a repeat of the session held in March)</w:t>
            </w:r>
          </w:p>
        </w:tc>
      </w:tr>
      <w:tr w:rsidR="00D1757F" w:rsidRPr="00163D41" w14:paraId="1850B083" w14:textId="77777777" w:rsidTr="00CC285E">
        <w:trPr>
          <w:trHeight w:val="293"/>
        </w:trPr>
        <w:tc>
          <w:tcPr>
            <w:tcW w:w="555" w:type="pct"/>
          </w:tcPr>
          <w:p w14:paraId="71240507" w14:textId="77777777" w:rsidR="00D1757F" w:rsidRDefault="00D1757F" w:rsidP="001303FC">
            <w:pPr>
              <w:jc w:val="center"/>
              <w:rPr>
                <w:rFonts w:asciiTheme="minorHAnsi" w:hAnsiTheme="minorHAnsi" w:cstheme="minorHAnsi"/>
                <w:sz w:val="20"/>
                <w:szCs w:val="20"/>
              </w:rPr>
            </w:pPr>
            <w:r>
              <w:rPr>
                <w:rFonts w:asciiTheme="minorHAnsi" w:hAnsiTheme="minorHAnsi" w:cstheme="minorHAnsi"/>
                <w:sz w:val="20"/>
                <w:szCs w:val="20"/>
              </w:rPr>
              <w:t>16</w:t>
            </w:r>
            <w:r w:rsidRPr="00D1757F">
              <w:rPr>
                <w:rFonts w:asciiTheme="minorHAnsi" w:hAnsiTheme="minorHAnsi" w:cstheme="minorHAnsi"/>
                <w:sz w:val="20"/>
                <w:szCs w:val="20"/>
                <w:vertAlign w:val="superscript"/>
              </w:rPr>
              <w:t>th</w:t>
            </w:r>
            <w:r>
              <w:rPr>
                <w:rFonts w:asciiTheme="minorHAnsi" w:hAnsiTheme="minorHAnsi" w:cstheme="minorHAnsi"/>
                <w:sz w:val="20"/>
                <w:szCs w:val="20"/>
              </w:rPr>
              <w:t xml:space="preserve"> August</w:t>
            </w:r>
          </w:p>
          <w:p w14:paraId="596D2DEF" w14:textId="6FB604E0" w:rsidR="00D1757F" w:rsidRPr="00956FBD" w:rsidRDefault="00D1757F" w:rsidP="001303FC">
            <w:pPr>
              <w:jc w:val="center"/>
              <w:rPr>
                <w:rFonts w:asciiTheme="minorHAnsi" w:hAnsiTheme="minorHAnsi" w:cstheme="minorHAnsi"/>
                <w:sz w:val="20"/>
                <w:szCs w:val="20"/>
              </w:rPr>
            </w:pPr>
            <w:r w:rsidRPr="00956FBD">
              <w:rPr>
                <w:rFonts w:asciiTheme="minorHAnsi" w:hAnsiTheme="minorHAnsi" w:cstheme="minorHAnsi"/>
                <w:sz w:val="20"/>
                <w:szCs w:val="20"/>
              </w:rPr>
              <w:t>9.30am – 11.30am</w:t>
            </w:r>
          </w:p>
        </w:tc>
        <w:tc>
          <w:tcPr>
            <w:tcW w:w="741" w:type="pct"/>
          </w:tcPr>
          <w:p w14:paraId="779C948F" w14:textId="77777777" w:rsidR="00D1757F" w:rsidRDefault="00D1757F" w:rsidP="00ED55CB">
            <w:pPr>
              <w:jc w:val="center"/>
              <w:rPr>
                <w:rFonts w:asciiTheme="minorHAnsi" w:hAnsiTheme="minorHAnsi" w:cstheme="minorHAnsi"/>
                <w:sz w:val="20"/>
                <w:szCs w:val="20"/>
              </w:rPr>
            </w:pPr>
            <w:r>
              <w:rPr>
                <w:rFonts w:asciiTheme="minorHAnsi" w:hAnsiTheme="minorHAnsi" w:cstheme="minorHAnsi"/>
                <w:sz w:val="20"/>
                <w:szCs w:val="20"/>
              </w:rPr>
              <w:t>Zoom</w:t>
            </w:r>
          </w:p>
          <w:p w14:paraId="4C88059C" w14:textId="76F73500" w:rsidR="00D1757F" w:rsidRPr="00163D41" w:rsidRDefault="00D1757F" w:rsidP="00ED55CB">
            <w:pPr>
              <w:jc w:val="center"/>
              <w:rPr>
                <w:rFonts w:asciiTheme="minorHAnsi" w:hAnsiTheme="minorHAnsi" w:cstheme="minorHAnsi"/>
                <w:sz w:val="20"/>
                <w:szCs w:val="20"/>
              </w:rPr>
            </w:pPr>
            <w:r>
              <w:rPr>
                <w:rFonts w:asciiTheme="minorHAnsi" w:hAnsiTheme="minorHAnsi" w:cstheme="minorHAnsi"/>
                <w:sz w:val="20"/>
                <w:szCs w:val="20"/>
              </w:rPr>
              <w:t xml:space="preserve">Register </w:t>
            </w:r>
            <w:hyperlink r:id="rId13" w:history="1">
              <w:r w:rsidRPr="00D1757F">
                <w:rPr>
                  <w:rStyle w:val="Hyperlink"/>
                  <w:rFonts w:asciiTheme="minorHAnsi" w:hAnsiTheme="minorHAnsi" w:cstheme="minorHAnsi"/>
                  <w:sz w:val="20"/>
                  <w:szCs w:val="20"/>
                </w:rPr>
                <w:t>Here</w:t>
              </w:r>
            </w:hyperlink>
          </w:p>
        </w:tc>
        <w:tc>
          <w:tcPr>
            <w:tcW w:w="3704" w:type="pct"/>
          </w:tcPr>
          <w:p w14:paraId="6CA99E49" w14:textId="77777777" w:rsidR="00956FBD" w:rsidRPr="00956FBD" w:rsidRDefault="00D1757F" w:rsidP="00CC285E">
            <w:pPr>
              <w:jc w:val="center"/>
              <w:rPr>
                <w:rFonts w:asciiTheme="minorHAnsi" w:hAnsiTheme="minorHAnsi" w:cstheme="minorHAnsi"/>
                <w:b/>
                <w:bCs/>
              </w:rPr>
            </w:pPr>
            <w:r w:rsidRPr="00956FBD">
              <w:rPr>
                <w:rFonts w:asciiTheme="minorHAnsi" w:hAnsiTheme="minorHAnsi" w:cstheme="minorHAnsi"/>
                <w:b/>
                <w:bCs/>
              </w:rPr>
              <w:t>Res</w:t>
            </w:r>
            <w:r w:rsidR="00956FBD" w:rsidRPr="00956FBD">
              <w:rPr>
                <w:rFonts w:asciiTheme="minorHAnsi" w:hAnsiTheme="minorHAnsi" w:cstheme="minorHAnsi"/>
                <w:b/>
                <w:bCs/>
              </w:rPr>
              <w:t>cheduled from 19</w:t>
            </w:r>
            <w:r w:rsidR="00956FBD" w:rsidRPr="00956FBD">
              <w:rPr>
                <w:rFonts w:asciiTheme="minorHAnsi" w:hAnsiTheme="minorHAnsi" w:cstheme="minorHAnsi"/>
                <w:b/>
                <w:bCs/>
                <w:vertAlign w:val="superscript"/>
              </w:rPr>
              <w:t>th</w:t>
            </w:r>
            <w:r w:rsidR="00956FBD" w:rsidRPr="00956FBD">
              <w:rPr>
                <w:rFonts w:asciiTheme="minorHAnsi" w:hAnsiTheme="minorHAnsi" w:cstheme="minorHAnsi"/>
                <w:b/>
                <w:bCs/>
              </w:rPr>
              <w:t xml:space="preserve"> July</w:t>
            </w:r>
          </w:p>
          <w:p w14:paraId="194C1F12" w14:textId="4EFD7621" w:rsidR="00D1757F" w:rsidRPr="00CC285E" w:rsidRDefault="00D1757F" w:rsidP="00CC285E">
            <w:pPr>
              <w:jc w:val="center"/>
              <w:rPr>
                <w:rFonts w:asciiTheme="minorHAnsi" w:hAnsiTheme="minorHAnsi" w:cstheme="minorHAnsi"/>
                <w:b/>
                <w:bCs/>
                <w:sz w:val="20"/>
                <w:szCs w:val="20"/>
              </w:rPr>
            </w:pPr>
            <w:r w:rsidRPr="00CC285E">
              <w:rPr>
                <w:rFonts w:asciiTheme="minorHAnsi" w:hAnsiTheme="minorHAnsi" w:cstheme="minorHAnsi"/>
                <w:b/>
                <w:bCs/>
                <w:sz w:val="20"/>
                <w:szCs w:val="20"/>
              </w:rPr>
              <w:t>Quality assuring the Star</w:t>
            </w:r>
            <w:r w:rsidRPr="00163D41">
              <w:rPr>
                <w:rFonts w:asciiTheme="minorHAnsi" w:hAnsiTheme="minorHAnsi" w:cstheme="minorHAnsi"/>
                <w:b/>
                <w:bCs/>
                <w:i/>
                <w:iCs/>
                <w:sz w:val="20"/>
                <w:szCs w:val="20"/>
              </w:rPr>
              <w:t xml:space="preserve">- </w:t>
            </w:r>
            <w:r w:rsidRPr="00163D41">
              <w:rPr>
                <w:rFonts w:asciiTheme="minorHAnsi" w:hAnsiTheme="minorHAnsi" w:cstheme="minorHAnsi"/>
                <w:i/>
                <w:iCs/>
                <w:sz w:val="20"/>
                <w:szCs w:val="20"/>
              </w:rPr>
              <w:t>this session will explore how Licensed Trainers can address quality assurance of Star completion in the core course</w:t>
            </w:r>
          </w:p>
        </w:tc>
      </w:tr>
      <w:tr w:rsidR="00ED55CB" w:rsidRPr="00163D41" w14:paraId="4F92CB81" w14:textId="77777777" w:rsidTr="00CC285E">
        <w:trPr>
          <w:trHeight w:val="293"/>
        </w:trPr>
        <w:tc>
          <w:tcPr>
            <w:tcW w:w="555" w:type="pct"/>
          </w:tcPr>
          <w:p w14:paraId="39CCB798"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15</w:t>
            </w:r>
            <w:r w:rsidRPr="00163D41">
              <w:rPr>
                <w:rFonts w:asciiTheme="minorHAnsi" w:hAnsiTheme="minorHAnsi" w:cstheme="minorHAnsi"/>
                <w:sz w:val="20"/>
                <w:szCs w:val="20"/>
                <w:vertAlign w:val="superscript"/>
              </w:rPr>
              <w:t>th</w:t>
            </w:r>
            <w:r w:rsidRPr="00163D41">
              <w:rPr>
                <w:rFonts w:asciiTheme="minorHAnsi" w:hAnsiTheme="minorHAnsi" w:cstheme="minorHAnsi"/>
                <w:sz w:val="20"/>
                <w:szCs w:val="20"/>
              </w:rPr>
              <w:t xml:space="preserve"> September</w:t>
            </w:r>
          </w:p>
          <w:p w14:paraId="7DAC1A7B"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10am-12pm</w:t>
            </w:r>
          </w:p>
        </w:tc>
        <w:tc>
          <w:tcPr>
            <w:tcW w:w="741" w:type="pct"/>
          </w:tcPr>
          <w:p w14:paraId="794842F7"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MS Teams</w:t>
            </w:r>
          </w:p>
          <w:p w14:paraId="4E80DFD6" w14:textId="643DF0D2" w:rsidR="00CC285E" w:rsidRPr="00CC285E" w:rsidRDefault="00CC285E" w:rsidP="00ED55CB">
            <w:pPr>
              <w:jc w:val="center"/>
              <w:rPr>
                <w:rFonts w:asciiTheme="minorHAnsi" w:hAnsiTheme="minorHAnsi" w:cstheme="minorHAnsi"/>
                <w:b/>
                <w:bCs/>
                <w:sz w:val="20"/>
                <w:szCs w:val="20"/>
              </w:rPr>
            </w:pPr>
            <w:r w:rsidRPr="00CC285E">
              <w:rPr>
                <w:rFonts w:asciiTheme="minorHAnsi" w:hAnsiTheme="minorHAnsi" w:cstheme="minorHAnsi"/>
                <w:b/>
                <w:bCs/>
                <w:sz w:val="20"/>
                <w:szCs w:val="20"/>
              </w:rPr>
              <w:t xml:space="preserve">Register </w:t>
            </w:r>
            <w:hyperlink r:id="rId14" w:history="1">
              <w:r w:rsidRPr="00CC285E">
                <w:rPr>
                  <w:rStyle w:val="Hyperlink"/>
                  <w:rFonts w:asciiTheme="minorHAnsi" w:hAnsiTheme="minorHAnsi" w:cstheme="minorHAnsi"/>
                  <w:b/>
                  <w:bCs/>
                  <w:sz w:val="20"/>
                  <w:szCs w:val="20"/>
                </w:rPr>
                <w:t>Here</w:t>
              </w:r>
            </w:hyperlink>
          </w:p>
        </w:tc>
        <w:tc>
          <w:tcPr>
            <w:tcW w:w="3704" w:type="pct"/>
          </w:tcPr>
          <w:p w14:paraId="25EBB79A" w14:textId="77777777" w:rsidR="00ED55CB" w:rsidRDefault="00ED55CB" w:rsidP="009025D2">
            <w:pPr>
              <w:jc w:val="center"/>
              <w:rPr>
                <w:rFonts w:asciiTheme="minorHAnsi" w:hAnsiTheme="minorHAnsi" w:cstheme="minorHAnsi"/>
                <w:i/>
                <w:iCs/>
                <w:sz w:val="20"/>
                <w:szCs w:val="20"/>
              </w:rPr>
            </w:pPr>
            <w:r w:rsidRPr="00163D41">
              <w:rPr>
                <w:rFonts w:asciiTheme="minorHAnsi" w:hAnsiTheme="minorHAnsi" w:cstheme="minorHAnsi"/>
                <w:b/>
                <w:bCs/>
                <w:sz w:val="20"/>
                <w:szCs w:val="20"/>
              </w:rPr>
              <w:t>Developing Outcomes Star workshops for managers</w:t>
            </w:r>
            <w:r w:rsidR="00582E67" w:rsidRPr="00163D41">
              <w:rPr>
                <w:rFonts w:asciiTheme="minorHAnsi" w:hAnsiTheme="minorHAnsi" w:cstheme="minorHAnsi"/>
                <w:b/>
                <w:bCs/>
                <w:sz w:val="20"/>
                <w:szCs w:val="20"/>
              </w:rPr>
              <w:t xml:space="preserve">- </w:t>
            </w:r>
            <w:r w:rsidR="00582E67" w:rsidRPr="00163D41">
              <w:rPr>
                <w:rFonts w:asciiTheme="minorHAnsi" w:hAnsiTheme="minorHAnsi" w:cstheme="minorHAnsi"/>
                <w:i/>
                <w:iCs/>
                <w:sz w:val="20"/>
                <w:szCs w:val="20"/>
              </w:rPr>
              <w:t>ideas, resources and top tips for running Outcomes Star managers workshops within your own setting</w:t>
            </w:r>
          </w:p>
          <w:p w14:paraId="4117F806" w14:textId="2C38241B" w:rsidR="00DE0AD6" w:rsidRPr="00DE0AD6" w:rsidRDefault="00DE0AD6" w:rsidP="009025D2">
            <w:pPr>
              <w:jc w:val="center"/>
              <w:rPr>
                <w:rFonts w:asciiTheme="minorHAnsi" w:hAnsiTheme="minorHAnsi" w:cstheme="minorHAnsi"/>
                <w:sz w:val="20"/>
                <w:szCs w:val="20"/>
              </w:rPr>
            </w:pPr>
          </w:p>
        </w:tc>
      </w:tr>
      <w:tr w:rsidR="00ED55CB" w:rsidRPr="00163D41" w14:paraId="3CA1F842" w14:textId="77777777" w:rsidTr="00CC285E">
        <w:trPr>
          <w:trHeight w:val="293"/>
        </w:trPr>
        <w:tc>
          <w:tcPr>
            <w:tcW w:w="555" w:type="pct"/>
          </w:tcPr>
          <w:p w14:paraId="4D95FF16" w14:textId="4564A365"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18</w:t>
            </w:r>
            <w:r w:rsidRPr="00163D41">
              <w:rPr>
                <w:rFonts w:asciiTheme="minorHAnsi" w:hAnsiTheme="minorHAnsi" w:cstheme="minorHAnsi"/>
                <w:sz w:val="20"/>
                <w:szCs w:val="20"/>
                <w:vertAlign w:val="superscript"/>
              </w:rPr>
              <w:t>th</w:t>
            </w:r>
            <w:r w:rsidRPr="00163D41">
              <w:rPr>
                <w:rFonts w:asciiTheme="minorHAnsi" w:hAnsiTheme="minorHAnsi" w:cstheme="minorHAnsi"/>
                <w:sz w:val="20"/>
                <w:szCs w:val="20"/>
              </w:rPr>
              <w:t xml:space="preserve"> October 2pm- 4pm</w:t>
            </w:r>
          </w:p>
        </w:tc>
        <w:tc>
          <w:tcPr>
            <w:tcW w:w="741" w:type="pct"/>
          </w:tcPr>
          <w:p w14:paraId="77876176"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Zoom</w:t>
            </w:r>
          </w:p>
          <w:p w14:paraId="0E67C610" w14:textId="1FB2E939" w:rsidR="00CC285E" w:rsidRPr="00CC285E" w:rsidRDefault="00CC285E" w:rsidP="00ED55CB">
            <w:pPr>
              <w:jc w:val="center"/>
              <w:rPr>
                <w:rFonts w:asciiTheme="minorHAnsi" w:hAnsiTheme="minorHAnsi" w:cstheme="minorHAnsi"/>
                <w:b/>
                <w:bCs/>
                <w:sz w:val="20"/>
                <w:szCs w:val="20"/>
              </w:rPr>
            </w:pPr>
            <w:r w:rsidRPr="00CC285E">
              <w:rPr>
                <w:rFonts w:asciiTheme="minorHAnsi" w:hAnsiTheme="minorHAnsi" w:cstheme="minorHAnsi"/>
                <w:b/>
                <w:bCs/>
                <w:sz w:val="20"/>
                <w:szCs w:val="20"/>
              </w:rPr>
              <w:t xml:space="preserve">Register </w:t>
            </w:r>
            <w:hyperlink r:id="rId15" w:history="1">
              <w:r w:rsidRPr="00CC285E">
                <w:rPr>
                  <w:rStyle w:val="Hyperlink"/>
                  <w:rFonts w:asciiTheme="minorHAnsi" w:hAnsiTheme="minorHAnsi" w:cstheme="minorHAnsi"/>
                  <w:b/>
                  <w:bCs/>
                  <w:sz w:val="20"/>
                  <w:szCs w:val="20"/>
                </w:rPr>
                <w:t>Here</w:t>
              </w:r>
            </w:hyperlink>
          </w:p>
        </w:tc>
        <w:tc>
          <w:tcPr>
            <w:tcW w:w="3704" w:type="pct"/>
          </w:tcPr>
          <w:p w14:paraId="6D8B7529" w14:textId="4A8CFB34" w:rsidR="009025D2" w:rsidRPr="00163D41" w:rsidRDefault="00AF6A18" w:rsidP="009025D2">
            <w:pPr>
              <w:jc w:val="center"/>
              <w:rPr>
                <w:rFonts w:ascii="Times New Roman" w:hAnsi="Times New Roman" w:cs="Times New Roman"/>
                <w:i/>
                <w:iCs/>
                <w:sz w:val="20"/>
                <w:szCs w:val="20"/>
              </w:rPr>
            </w:pPr>
            <w:r w:rsidRPr="00163D41">
              <w:rPr>
                <w:rFonts w:asciiTheme="minorHAnsi" w:hAnsiTheme="minorHAnsi" w:cstheme="minorHAnsi"/>
                <w:b/>
                <w:bCs/>
                <w:sz w:val="20"/>
                <w:szCs w:val="20"/>
              </w:rPr>
              <w:t>Using c</w:t>
            </w:r>
            <w:r w:rsidR="00ED55CB" w:rsidRPr="00163D41">
              <w:rPr>
                <w:rFonts w:asciiTheme="minorHAnsi" w:hAnsiTheme="minorHAnsi" w:cstheme="minorHAnsi"/>
                <w:b/>
                <w:bCs/>
                <w:sz w:val="20"/>
                <w:szCs w:val="20"/>
              </w:rPr>
              <w:t xml:space="preserve">oaching approaches </w:t>
            </w:r>
            <w:r w:rsidRPr="00163D41">
              <w:rPr>
                <w:rFonts w:asciiTheme="minorHAnsi" w:hAnsiTheme="minorHAnsi" w:cstheme="minorHAnsi"/>
                <w:b/>
                <w:bCs/>
                <w:sz w:val="20"/>
                <w:szCs w:val="20"/>
              </w:rPr>
              <w:t>in Outcome Star</w:t>
            </w:r>
            <w:r w:rsidR="00ED55CB" w:rsidRPr="00163D41">
              <w:rPr>
                <w:rFonts w:asciiTheme="minorHAnsi" w:hAnsiTheme="minorHAnsi" w:cstheme="minorHAnsi"/>
                <w:b/>
                <w:bCs/>
                <w:sz w:val="20"/>
                <w:szCs w:val="20"/>
              </w:rPr>
              <w:t xml:space="preserve"> train</w:t>
            </w:r>
            <w:r w:rsidRPr="00163D41">
              <w:rPr>
                <w:rFonts w:asciiTheme="minorHAnsi" w:hAnsiTheme="minorHAnsi" w:cstheme="minorHAnsi"/>
                <w:b/>
                <w:bCs/>
                <w:sz w:val="20"/>
                <w:szCs w:val="20"/>
              </w:rPr>
              <w:t>ing</w:t>
            </w:r>
            <w:r w:rsidR="009025D2" w:rsidRPr="00163D41">
              <w:rPr>
                <w:rFonts w:asciiTheme="minorHAnsi" w:hAnsiTheme="minorHAnsi" w:cstheme="minorHAnsi"/>
                <w:sz w:val="20"/>
                <w:szCs w:val="20"/>
              </w:rPr>
              <w:t xml:space="preserve">- </w:t>
            </w:r>
            <w:r w:rsidR="009025D2" w:rsidRPr="00163D41">
              <w:rPr>
                <w:rFonts w:asciiTheme="minorHAnsi" w:hAnsiTheme="minorHAnsi" w:cstheme="minorHAnsi"/>
                <w:i/>
                <w:iCs/>
                <w:sz w:val="20"/>
                <w:szCs w:val="20"/>
              </w:rPr>
              <w:t>c</w:t>
            </w:r>
            <w:r w:rsidR="009025D2" w:rsidRPr="00163D41">
              <w:rPr>
                <w:rFonts w:ascii="Calibri" w:hAnsi="Calibri" w:cs="Calibri"/>
                <w:i/>
                <w:iCs/>
                <w:color w:val="201F1E"/>
                <w:sz w:val="20"/>
                <w:szCs w:val="20"/>
                <w:shd w:val="clear" w:color="auto" w:fill="FFFFFF"/>
              </w:rPr>
              <w:t>oaching is a helpful approach in many areas of support. In this session we look at how we can address the coaching approach in our core training.</w:t>
            </w:r>
          </w:p>
          <w:p w14:paraId="54542F28" w14:textId="4EF3C8F2" w:rsidR="00A871C9" w:rsidRPr="00163D41" w:rsidRDefault="00A871C9" w:rsidP="00E43F01">
            <w:pPr>
              <w:jc w:val="center"/>
              <w:rPr>
                <w:rFonts w:asciiTheme="minorHAnsi" w:hAnsiTheme="minorHAnsi" w:cstheme="minorHAnsi"/>
                <w:sz w:val="20"/>
                <w:szCs w:val="20"/>
              </w:rPr>
            </w:pPr>
          </w:p>
        </w:tc>
      </w:tr>
      <w:tr w:rsidR="00ED55CB" w:rsidRPr="00163D41" w14:paraId="552C4F17" w14:textId="77777777" w:rsidTr="00CC285E">
        <w:trPr>
          <w:trHeight w:val="63"/>
        </w:trPr>
        <w:tc>
          <w:tcPr>
            <w:tcW w:w="555" w:type="pct"/>
          </w:tcPr>
          <w:p w14:paraId="2CBDD6F1"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24</w:t>
            </w:r>
            <w:r w:rsidRPr="00163D41">
              <w:rPr>
                <w:rFonts w:asciiTheme="minorHAnsi" w:hAnsiTheme="minorHAnsi" w:cstheme="minorHAnsi"/>
                <w:sz w:val="20"/>
                <w:szCs w:val="20"/>
                <w:vertAlign w:val="superscript"/>
              </w:rPr>
              <w:t>th</w:t>
            </w:r>
            <w:r w:rsidRPr="00163D41">
              <w:rPr>
                <w:rFonts w:asciiTheme="minorHAnsi" w:hAnsiTheme="minorHAnsi" w:cstheme="minorHAnsi"/>
                <w:sz w:val="20"/>
                <w:szCs w:val="20"/>
              </w:rPr>
              <w:t xml:space="preserve"> November</w:t>
            </w:r>
          </w:p>
          <w:p w14:paraId="09EBA2A9" w14:textId="77777777" w:rsidR="00ED55CB" w:rsidRPr="00163D41" w:rsidRDefault="00ED55CB" w:rsidP="001303FC">
            <w:pPr>
              <w:jc w:val="center"/>
              <w:rPr>
                <w:rFonts w:asciiTheme="minorHAnsi" w:hAnsiTheme="minorHAnsi" w:cstheme="minorHAnsi"/>
                <w:sz w:val="20"/>
                <w:szCs w:val="20"/>
              </w:rPr>
            </w:pPr>
            <w:r w:rsidRPr="00163D41">
              <w:rPr>
                <w:rFonts w:asciiTheme="minorHAnsi" w:hAnsiTheme="minorHAnsi" w:cstheme="minorHAnsi"/>
                <w:sz w:val="20"/>
                <w:szCs w:val="20"/>
              </w:rPr>
              <w:t>10am-1pm</w:t>
            </w:r>
          </w:p>
        </w:tc>
        <w:tc>
          <w:tcPr>
            <w:tcW w:w="741" w:type="pct"/>
          </w:tcPr>
          <w:p w14:paraId="690F8276" w14:textId="77777777" w:rsidR="00ED55CB" w:rsidRDefault="00ED55CB" w:rsidP="00ED55CB">
            <w:pPr>
              <w:jc w:val="center"/>
              <w:rPr>
                <w:rFonts w:asciiTheme="minorHAnsi" w:hAnsiTheme="minorHAnsi" w:cstheme="minorHAnsi"/>
                <w:sz w:val="20"/>
                <w:szCs w:val="20"/>
              </w:rPr>
            </w:pPr>
            <w:r w:rsidRPr="00163D41">
              <w:rPr>
                <w:rFonts w:asciiTheme="minorHAnsi" w:hAnsiTheme="minorHAnsi" w:cstheme="minorHAnsi"/>
                <w:sz w:val="20"/>
                <w:szCs w:val="20"/>
              </w:rPr>
              <w:t>MS Teams</w:t>
            </w:r>
          </w:p>
          <w:p w14:paraId="2FCBEF55" w14:textId="130CDCEF" w:rsidR="00CC285E" w:rsidRPr="00CC285E" w:rsidRDefault="00CC285E" w:rsidP="00ED55CB">
            <w:pPr>
              <w:jc w:val="center"/>
              <w:rPr>
                <w:rFonts w:asciiTheme="minorHAnsi" w:hAnsiTheme="minorHAnsi" w:cstheme="minorHAnsi"/>
                <w:b/>
                <w:bCs/>
                <w:sz w:val="20"/>
                <w:szCs w:val="20"/>
              </w:rPr>
            </w:pPr>
            <w:r w:rsidRPr="00CC285E">
              <w:rPr>
                <w:rFonts w:asciiTheme="minorHAnsi" w:hAnsiTheme="minorHAnsi" w:cstheme="minorHAnsi"/>
                <w:b/>
                <w:bCs/>
                <w:color w:val="000000" w:themeColor="text1"/>
                <w:sz w:val="20"/>
                <w:szCs w:val="20"/>
              </w:rPr>
              <w:t xml:space="preserve">Register </w:t>
            </w:r>
            <w:hyperlink r:id="rId16" w:history="1">
              <w:r w:rsidRPr="00CC285E">
                <w:rPr>
                  <w:rStyle w:val="Hyperlink"/>
                  <w:rFonts w:asciiTheme="minorHAnsi" w:hAnsiTheme="minorHAnsi" w:cstheme="minorHAnsi"/>
                  <w:b/>
                  <w:bCs/>
                  <w:sz w:val="20"/>
                  <w:szCs w:val="20"/>
                </w:rPr>
                <w:t>Here</w:t>
              </w:r>
            </w:hyperlink>
          </w:p>
        </w:tc>
        <w:tc>
          <w:tcPr>
            <w:tcW w:w="3704" w:type="pct"/>
          </w:tcPr>
          <w:p w14:paraId="266393DD" w14:textId="2E73C5A7" w:rsidR="00ED55CB" w:rsidRPr="00163D41" w:rsidRDefault="00537C38" w:rsidP="00CC285E">
            <w:pPr>
              <w:jc w:val="center"/>
              <w:rPr>
                <w:rFonts w:asciiTheme="minorHAnsi" w:hAnsiTheme="minorHAnsi" w:cstheme="minorHAnsi"/>
                <w:color w:val="FF0000"/>
                <w:sz w:val="20"/>
                <w:szCs w:val="20"/>
              </w:rPr>
            </w:pPr>
            <w:r w:rsidRPr="00163D41">
              <w:rPr>
                <w:rFonts w:asciiTheme="minorHAnsi" w:hAnsiTheme="minorHAnsi" w:cstheme="minorHAnsi"/>
                <w:b/>
                <w:bCs/>
                <w:color w:val="000000"/>
                <w:sz w:val="20"/>
                <w:szCs w:val="20"/>
                <w:bdr w:val="none" w:sz="0" w:space="0" w:color="auto" w:frame="1"/>
                <w:shd w:val="clear" w:color="auto" w:fill="FFFFFF"/>
              </w:rPr>
              <w:t>Licensed Trainer Development Session</w:t>
            </w:r>
            <w:r w:rsidRPr="00163D41">
              <w:rPr>
                <w:rFonts w:asciiTheme="minorHAnsi" w:hAnsiTheme="minorHAnsi" w:cstheme="minorHAnsi"/>
                <w:b/>
                <w:bCs/>
                <w:i/>
                <w:iCs/>
                <w:color w:val="000000"/>
                <w:sz w:val="20"/>
                <w:szCs w:val="20"/>
                <w:bdr w:val="none" w:sz="0" w:space="0" w:color="auto" w:frame="1"/>
                <w:shd w:val="clear" w:color="auto" w:fill="FFFFFF"/>
              </w:rPr>
              <w:t>-</w:t>
            </w:r>
            <w:r w:rsidRPr="00163D41">
              <w:rPr>
                <w:rFonts w:asciiTheme="minorHAnsi" w:hAnsiTheme="minorHAnsi" w:cstheme="minorHAnsi"/>
                <w:i/>
                <w:iCs/>
                <w:color w:val="000000"/>
                <w:sz w:val="20"/>
                <w:szCs w:val="20"/>
                <w:bdr w:val="none" w:sz="0" w:space="0" w:color="auto" w:frame="1"/>
                <w:shd w:val="clear" w:color="auto" w:fill="FFFFFF"/>
              </w:rPr>
              <w:t xml:space="preserve"> including an update from Triangle Managing Director, Graham </w:t>
            </w:r>
            <w:proofErr w:type="spellStart"/>
            <w:r w:rsidRPr="00163D41">
              <w:rPr>
                <w:rFonts w:asciiTheme="minorHAnsi" w:hAnsiTheme="minorHAnsi" w:cstheme="minorHAnsi"/>
                <w:i/>
                <w:iCs/>
                <w:color w:val="000000"/>
                <w:sz w:val="20"/>
                <w:szCs w:val="20"/>
                <w:bdr w:val="none" w:sz="0" w:space="0" w:color="auto" w:frame="1"/>
                <w:shd w:val="clear" w:color="auto" w:fill="FFFFFF"/>
              </w:rPr>
              <w:t>Randles</w:t>
            </w:r>
            <w:proofErr w:type="spellEnd"/>
            <w:r w:rsidR="00CC285E">
              <w:rPr>
                <w:rFonts w:asciiTheme="minorHAnsi" w:hAnsiTheme="minorHAnsi" w:cstheme="minorHAnsi"/>
                <w:i/>
                <w:iCs/>
                <w:color w:val="000000"/>
                <w:sz w:val="20"/>
                <w:szCs w:val="20"/>
                <w:bdr w:val="none" w:sz="0" w:space="0" w:color="auto" w:frame="1"/>
                <w:shd w:val="clear" w:color="auto" w:fill="FFFFFF"/>
              </w:rPr>
              <w:t>,</w:t>
            </w:r>
            <w:r w:rsidRPr="00163D41">
              <w:rPr>
                <w:rFonts w:asciiTheme="minorHAnsi" w:hAnsiTheme="minorHAnsi" w:cstheme="minorHAnsi"/>
                <w:i/>
                <w:iCs/>
                <w:color w:val="000000"/>
                <w:sz w:val="20"/>
                <w:szCs w:val="20"/>
                <w:bdr w:val="none" w:sz="0" w:space="0" w:color="auto" w:frame="1"/>
                <w:shd w:val="clear" w:color="auto" w:fill="FFFFFF"/>
              </w:rPr>
              <w:t> and two workshops looking at the different Journey of Change types and ideas to develop your workers’ understanding and practice around these</w:t>
            </w:r>
            <w:r w:rsidRPr="00163D41">
              <w:rPr>
                <w:rFonts w:asciiTheme="minorHAnsi" w:hAnsiTheme="minorHAnsi" w:cstheme="minorHAnsi"/>
                <w:b/>
                <w:bCs/>
                <w:color w:val="000000"/>
                <w:sz w:val="20"/>
                <w:szCs w:val="20"/>
                <w:bdr w:val="none" w:sz="0" w:space="0" w:color="auto" w:frame="1"/>
                <w:shd w:val="clear" w:color="auto" w:fill="FFFFFF"/>
              </w:rPr>
              <w:t> </w:t>
            </w:r>
            <w:r w:rsidR="00AF6A18" w:rsidRPr="00163D41">
              <w:rPr>
                <w:rFonts w:asciiTheme="minorHAnsi" w:hAnsiTheme="minorHAnsi" w:cstheme="minorHAnsi"/>
                <w:color w:val="FF0000"/>
                <w:sz w:val="20"/>
                <w:szCs w:val="20"/>
              </w:rPr>
              <w:t xml:space="preserve"> </w:t>
            </w:r>
            <w:r w:rsidR="00AF6A18" w:rsidRPr="00163D41">
              <w:rPr>
                <w:rFonts w:asciiTheme="minorHAnsi" w:hAnsiTheme="minorHAnsi" w:cstheme="minorHAnsi"/>
                <w:b/>
                <w:bCs/>
                <w:color w:val="000000" w:themeColor="text1"/>
                <w:sz w:val="20"/>
                <w:szCs w:val="20"/>
              </w:rPr>
              <w:t>(</w:t>
            </w:r>
            <w:r w:rsidR="00AF6A18" w:rsidRPr="00163D41">
              <w:rPr>
                <w:rFonts w:asciiTheme="minorHAnsi" w:hAnsiTheme="minorHAnsi" w:cstheme="minorHAnsi"/>
                <w:b/>
                <w:bCs/>
                <w:i/>
                <w:iCs/>
                <w:color w:val="000000" w:themeColor="text1"/>
                <w:sz w:val="20"/>
                <w:szCs w:val="20"/>
              </w:rPr>
              <w:t>please note that this is a repeat of the session held in March and June)</w:t>
            </w:r>
          </w:p>
        </w:tc>
      </w:tr>
      <w:tr w:rsidR="00ED55CB" w:rsidRPr="00163D41" w14:paraId="12B9B152" w14:textId="77777777" w:rsidTr="00CC285E">
        <w:trPr>
          <w:trHeight w:val="293"/>
        </w:trPr>
        <w:tc>
          <w:tcPr>
            <w:tcW w:w="555" w:type="pct"/>
          </w:tcPr>
          <w:p w14:paraId="1FE2FBFA" w14:textId="45E2CEB2" w:rsidR="00ED55CB" w:rsidRPr="00163D41" w:rsidRDefault="00ED55CB" w:rsidP="001303FC">
            <w:pPr>
              <w:jc w:val="center"/>
              <w:rPr>
                <w:rFonts w:ascii="Calibri" w:hAnsi="Calibri" w:cs="Calibri"/>
                <w:sz w:val="20"/>
                <w:szCs w:val="20"/>
              </w:rPr>
            </w:pPr>
            <w:r w:rsidRPr="00163D41">
              <w:rPr>
                <w:rFonts w:ascii="Calibri" w:hAnsi="Calibri" w:cs="Calibri"/>
                <w:sz w:val="20"/>
                <w:szCs w:val="20"/>
              </w:rPr>
              <w:t>15</w:t>
            </w:r>
            <w:r w:rsidRPr="00163D41">
              <w:rPr>
                <w:rFonts w:ascii="Calibri" w:hAnsi="Calibri" w:cs="Calibri"/>
                <w:sz w:val="20"/>
                <w:szCs w:val="20"/>
                <w:vertAlign w:val="superscript"/>
              </w:rPr>
              <w:t>th</w:t>
            </w:r>
            <w:r w:rsidRPr="00163D41">
              <w:rPr>
                <w:rFonts w:ascii="Calibri" w:hAnsi="Calibri" w:cs="Calibri"/>
                <w:sz w:val="20"/>
                <w:szCs w:val="20"/>
              </w:rPr>
              <w:t xml:space="preserve"> December 10:30</w:t>
            </w:r>
            <w:r w:rsidR="00F35E9C" w:rsidRPr="00163D41">
              <w:rPr>
                <w:rFonts w:ascii="Calibri" w:hAnsi="Calibri" w:cs="Calibri"/>
                <w:sz w:val="20"/>
                <w:szCs w:val="20"/>
              </w:rPr>
              <w:t>am</w:t>
            </w:r>
            <w:r w:rsidRPr="00163D41">
              <w:rPr>
                <w:rFonts w:ascii="Calibri" w:hAnsi="Calibri" w:cs="Calibri"/>
                <w:sz w:val="20"/>
                <w:szCs w:val="20"/>
              </w:rPr>
              <w:t>-12:30</w:t>
            </w:r>
            <w:r w:rsidR="00F35E9C" w:rsidRPr="00163D41">
              <w:rPr>
                <w:rFonts w:ascii="Calibri" w:hAnsi="Calibri" w:cs="Calibri"/>
                <w:sz w:val="20"/>
                <w:szCs w:val="20"/>
              </w:rPr>
              <w:t>pm</w:t>
            </w:r>
          </w:p>
        </w:tc>
        <w:tc>
          <w:tcPr>
            <w:tcW w:w="741" w:type="pct"/>
          </w:tcPr>
          <w:p w14:paraId="154505B8" w14:textId="77777777" w:rsidR="00ED55CB" w:rsidRDefault="00ED55CB" w:rsidP="00ED55CB">
            <w:pPr>
              <w:jc w:val="center"/>
              <w:rPr>
                <w:rFonts w:ascii="Calibri" w:hAnsi="Calibri" w:cs="Calibri"/>
                <w:sz w:val="20"/>
                <w:szCs w:val="20"/>
              </w:rPr>
            </w:pPr>
            <w:r w:rsidRPr="00163D41">
              <w:rPr>
                <w:rFonts w:ascii="Calibri" w:hAnsi="Calibri" w:cs="Calibri"/>
                <w:sz w:val="20"/>
                <w:szCs w:val="20"/>
              </w:rPr>
              <w:t>MS Teams</w:t>
            </w:r>
          </w:p>
          <w:p w14:paraId="61E95865" w14:textId="13F92230" w:rsidR="00CC285E" w:rsidRPr="00CC285E" w:rsidRDefault="00CC285E" w:rsidP="00ED55CB">
            <w:pPr>
              <w:jc w:val="center"/>
              <w:rPr>
                <w:rFonts w:ascii="Calibri" w:hAnsi="Calibri" w:cs="Calibri"/>
                <w:b/>
                <w:bCs/>
                <w:sz w:val="20"/>
                <w:szCs w:val="20"/>
              </w:rPr>
            </w:pPr>
            <w:r w:rsidRPr="00CC285E">
              <w:rPr>
                <w:rFonts w:ascii="Calibri" w:hAnsi="Calibri" w:cs="Calibri"/>
                <w:b/>
                <w:bCs/>
                <w:sz w:val="20"/>
                <w:szCs w:val="20"/>
              </w:rPr>
              <w:t xml:space="preserve">Register </w:t>
            </w:r>
            <w:hyperlink r:id="rId17" w:history="1">
              <w:r w:rsidRPr="00CC285E">
                <w:rPr>
                  <w:rStyle w:val="Hyperlink"/>
                  <w:rFonts w:ascii="Calibri" w:hAnsi="Calibri" w:cs="Calibri"/>
                  <w:b/>
                  <w:bCs/>
                  <w:sz w:val="20"/>
                  <w:szCs w:val="20"/>
                </w:rPr>
                <w:t>Here</w:t>
              </w:r>
            </w:hyperlink>
          </w:p>
        </w:tc>
        <w:tc>
          <w:tcPr>
            <w:tcW w:w="3704" w:type="pct"/>
          </w:tcPr>
          <w:p w14:paraId="0F8F97A8" w14:textId="60AF6067" w:rsidR="00ED55CB" w:rsidRPr="00163D41" w:rsidRDefault="00DF7D0E" w:rsidP="00CC285E">
            <w:pPr>
              <w:jc w:val="center"/>
              <w:rPr>
                <w:rFonts w:ascii="Calibri" w:hAnsi="Calibri" w:cs="Calibri"/>
                <w:sz w:val="20"/>
                <w:szCs w:val="20"/>
              </w:rPr>
            </w:pPr>
            <w:r w:rsidRPr="00163D41">
              <w:rPr>
                <w:rFonts w:ascii="Calibri" w:hAnsi="Calibri" w:cs="Calibri"/>
                <w:b/>
                <w:bCs/>
                <w:sz w:val="20"/>
                <w:szCs w:val="20"/>
              </w:rPr>
              <w:t>The Outcomes Star and Trauma Informed Practice</w:t>
            </w:r>
            <w:r w:rsidRPr="00163D41">
              <w:rPr>
                <w:rFonts w:ascii="Calibri" w:hAnsi="Calibri" w:cs="Calibri"/>
                <w:sz w:val="20"/>
                <w:szCs w:val="20"/>
              </w:rPr>
              <w:t xml:space="preserve">- </w:t>
            </w:r>
            <w:r w:rsidRPr="00163D41">
              <w:rPr>
                <w:rFonts w:ascii="Calibri" w:hAnsi="Calibri" w:cs="Calibri"/>
                <w:i/>
                <w:iCs/>
                <w:sz w:val="20"/>
                <w:szCs w:val="20"/>
              </w:rPr>
              <w:t xml:space="preserve">Nick Karr </w:t>
            </w:r>
            <w:r w:rsidRPr="00163D41">
              <w:rPr>
                <w:rFonts w:ascii="Calibri" w:hAnsi="Calibri" w:cs="Calibri"/>
                <w:i/>
                <w:iCs/>
                <w:color w:val="000000"/>
                <w:sz w:val="20"/>
                <w:szCs w:val="20"/>
              </w:rPr>
              <w:t>looks at how the Star is becoming more trauma informed and how this can be embedded into Outcomes Star training</w:t>
            </w:r>
          </w:p>
        </w:tc>
      </w:tr>
    </w:tbl>
    <w:p w14:paraId="0A02960A" w14:textId="5C8C0B51" w:rsidR="00163D41" w:rsidRDefault="00D512DF" w:rsidP="00163D41">
      <w:pPr>
        <w:jc w:val="center"/>
        <w:rPr>
          <w:color w:val="3B3838" w:themeColor="background2" w:themeShade="40"/>
        </w:rPr>
      </w:pPr>
      <w:r w:rsidRPr="00163D41">
        <w:rPr>
          <w:b/>
          <w:bCs/>
          <w:i/>
          <w:iCs/>
          <w:color w:val="3B3838" w:themeColor="background2" w:themeShade="40"/>
          <w:sz w:val="20"/>
          <w:szCs w:val="20"/>
        </w:rPr>
        <w:t>*Please note that the above sessions are subject to change</w:t>
      </w:r>
      <w:r w:rsidR="00163D41" w:rsidRPr="00163D41">
        <w:rPr>
          <w:b/>
          <w:bCs/>
          <w:i/>
          <w:iCs/>
          <w:color w:val="3B3838" w:themeColor="background2" w:themeShade="40"/>
          <w:sz w:val="20"/>
          <w:szCs w:val="20"/>
        </w:rPr>
        <w:t xml:space="preserve">- </w:t>
      </w:r>
      <w:r w:rsidR="00163D41" w:rsidRPr="00163D41">
        <w:rPr>
          <w:color w:val="3B3838" w:themeColor="background2" w:themeShade="40"/>
          <w:sz w:val="20"/>
          <w:szCs w:val="20"/>
        </w:rPr>
        <w:t>For more information please contact:</w:t>
      </w:r>
      <w:r w:rsidR="00163D41" w:rsidRPr="00163D41">
        <w:rPr>
          <w:b/>
          <w:bCs/>
          <w:color w:val="3B3838" w:themeColor="background2" w:themeShade="40"/>
          <w:sz w:val="20"/>
          <w:szCs w:val="20"/>
        </w:rPr>
        <w:t xml:space="preserve"> </w:t>
      </w:r>
      <w:hyperlink r:id="rId18" w:history="1">
        <w:r w:rsidR="00163D41" w:rsidRPr="00163D41">
          <w:rPr>
            <w:rStyle w:val="Hyperlink"/>
            <w:b/>
            <w:bCs/>
            <w:sz w:val="20"/>
            <w:szCs w:val="20"/>
          </w:rPr>
          <w:t>laura@triangleconsulting.co.uk</w:t>
        </w:r>
      </w:hyperlink>
    </w:p>
    <w:sectPr w:rsidR="00163D41" w:rsidSect="00883940">
      <w:headerReference w:type="even" r:id="rId19"/>
      <w:headerReference w:type="default" r:id="rId20"/>
      <w:footerReference w:type="even" r:id="rId21"/>
      <w:footerReference w:type="default" r:id="rId22"/>
      <w:headerReference w:type="first" r:id="rId23"/>
      <w:footerReference w:type="first" r:id="rId24"/>
      <w:pgSz w:w="16840" w:h="11900" w:orient="landscape"/>
      <w:pgMar w:top="1440" w:right="2160" w:bottom="1260" w:left="1892"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C380" w14:textId="77777777" w:rsidR="001A00F6" w:rsidRDefault="001A00F6">
      <w:r>
        <w:separator/>
      </w:r>
    </w:p>
  </w:endnote>
  <w:endnote w:type="continuationSeparator" w:id="0">
    <w:p w14:paraId="0993A64D" w14:textId="77777777" w:rsidR="001A00F6" w:rsidRDefault="001A0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645CD" w14:textId="77777777" w:rsidR="00E543AC" w:rsidRDefault="00E543AC" w:rsidP="003D59A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B0CFE5" w14:textId="77777777" w:rsidR="00E543AC" w:rsidRDefault="00E543AC" w:rsidP="003D59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4B360" w14:textId="77777777" w:rsidR="00E543AC" w:rsidRDefault="00E543AC" w:rsidP="003D59A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0AC03F8" w14:textId="2CF127E6" w:rsidR="00E543AC" w:rsidRPr="00D33160" w:rsidRDefault="00E543AC" w:rsidP="003D59AB">
    <w:pPr>
      <w:pStyle w:val="Footer"/>
      <w:tabs>
        <w:tab w:val="clear" w:pos="4513"/>
        <w:tab w:val="clear" w:pos="9026"/>
        <w:tab w:val="right" w:pos="9020"/>
      </w:tabs>
      <w:rPr>
        <w:color w:val="5C6E69"/>
      </w:rPr>
    </w:pPr>
    <w:r>
      <w:rPr>
        <w:noProof/>
        <w:lang w:val="en-US"/>
      </w:rPr>
      <mc:AlternateContent>
        <mc:Choice Requires="wps">
          <w:drawing>
            <wp:anchor distT="0" distB="0" distL="114300" distR="114300" simplePos="0" relativeHeight="251659264" behindDoc="0" locked="1" layoutInCell="1" allowOverlap="1" wp14:anchorId="57AD8C05" wp14:editId="37E179DA">
              <wp:simplePos x="0" y="0"/>
              <wp:positionH relativeFrom="margin">
                <wp:posOffset>-44450</wp:posOffset>
              </wp:positionH>
              <wp:positionV relativeFrom="bottomMargin">
                <wp:posOffset>396240</wp:posOffset>
              </wp:positionV>
              <wp:extent cx="5801995" cy="5080"/>
              <wp:effectExtent l="0" t="0" r="40005" b="45720"/>
              <wp:wrapNone/>
              <wp:docPr id="1" name="Straight Connector 1"/>
              <wp:cNvGraphicFramePr/>
              <a:graphic xmlns:a="http://schemas.openxmlformats.org/drawingml/2006/main">
                <a:graphicData uri="http://schemas.microsoft.com/office/word/2010/wordprocessingShape">
                  <wps:wsp>
                    <wps:cNvCnPr/>
                    <wps:spPr>
                      <a:xfrm>
                        <a:off x="0" y="0"/>
                        <a:ext cx="5801995" cy="5080"/>
                      </a:xfrm>
                      <a:prstGeom prst="line">
                        <a:avLst/>
                      </a:prstGeom>
                      <a:ln>
                        <a:solidFill>
                          <a:srgbClr val="16728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98E4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 from="-3.5pt,31.2pt" to="453.35pt,3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" strokecolor="#167287" strokeweight=".5pt">
              <v:stroke joinstyle="miter"/>
              <w10:wrap anchorx="margin" anchory="margin"/>
              <w10:anchorlock/>
            </v:line>
          </w:pict>
        </mc:Fallback>
      </mc:AlternateContent>
    </w:r>
    <w:r>
      <w:rPr>
        <w:color w:val="5C6E69"/>
      </w:rPr>
      <w:tab/>
    </w:r>
  </w:p>
  <w:p w14:paraId="72211622" w14:textId="77777777" w:rsidR="00E543AC" w:rsidRDefault="00E543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DD02" w14:textId="77777777" w:rsidR="00F54F2D" w:rsidRDefault="00F54F2D">
    <w:pPr>
      <w:pStyle w:val="Footer"/>
    </w:pPr>
    <w:r>
      <w:t>LT CPD timetable 2022</w:t>
    </w:r>
  </w:p>
  <w:p w14:paraId="3C0F8525" w14:textId="42AE6F1D" w:rsidR="00F54F2D" w:rsidRDefault="00F54F2D">
    <w:pPr>
      <w:pStyle w:val="Footer"/>
    </w:pPr>
    <w:r>
      <w:t>version 1 December 2021</w:t>
    </w:r>
    <w:r w:rsidR="00407592">
      <w:t xml:space="preserve"> – updated June 2022</w:t>
    </w:r>
  </w:p>
  <w:p w14:paraId="4334C1CA" w14:textId="77777777" w:rsidR="00F54F2D" w:rsidRDefault="00F54F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87E12" w14:textId="77777777" w:rsidR="001A00F6" w:rsidRDefault="001A00F6">
      <w:r>
        <w:separator/>
      </w:r>
    </w:p>
  </w:footnote>
  <w:footnote w:type="continuationSeparator" w:id="0">
    <w:p w14:paraId="55C1281D" w14:textId="77777777" w:rsidR="001A00F6" w:rsidRDefault="001A00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51E7" w14:textId="77777777" w:rsidR="00E543AC" w:rsidRDefault="008079E8" w:rsidP="003D59AB">
    <w:pPr>
      <w:pStyle w:val="Header"/>
    </w:pPr>
    <w:r>
      <w:rPr>
        <w:noProof/>
        <w:lang w:val="en-US"/>
      </w:rPr>
      <w:drawing>
        <wp:anchor distT="0" distB="0" distL="114300" distR="114300" simplePos="0" relativeHeight="251662336" behindDoc="1" locked="0" layoutInCell="0" allowOverlap="1" wp14:anchorId="2E89B88E" wp14:editId="7479E5A4">
          <wp:simplePos x="0" y="0"/>
          <wp:positionH relativeFrom="margin">
            <wp:align>center</wp:align>
          </wp:positionH>
          <wp:positionV relativeFrom="margin">
            <wp:align>center</wp:align>
          </wp:positionV>
          <wp:extent cx="7560310" cy="10692130"/>
          <wp:effectExtent l="0" t="0" r="0" b="1270"/>
          <wp:wrapNone/>
          <wp:docPr id="18" name="Picture 3" descr="development day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velopment day backgroun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A00F6">
      <w:rPr>
        <w:noProof/>
      </w:rPr>
      <w:pict w14:anchorId="036BB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triangle letterhead"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496 1077 1469 2173 5822 2308 10800 2308 10800 19542 4026 20023 4081 20196 10147 20465 10800 20465 1469 20638 1496 21023 1659 21061 2612 21061 10310 21061 12595 21061 17710 20869 17683 20677 16975 20638 10800 20465 12296 20465 17519 20234 17574 20042 17302 20004 10773 19542 10773 2308 7536 2000 8488 2000 8814 1923 8814 1520 8488 1404 7916 1385 7971 1250 7536 1212 3101 1077 1496 1077">
          <v:imagedata r:id="rId2" o:title="triangle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728B" w14:textId="77777777" w:rsidR="00E543AC" w:rsidRDefault="001A00F6">
    <w:pPr>
      <w:pStyle w:val="Header"/>
    </w:pPr>
    <w:r>
      <w:rPr>
        <w:noProof/>
        <w:lang w:val="en-US"/>
      </w:rPr>
      <w:pict w14:anchorId="31964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development day background" style="position:absolute;margin-left:0;margin-top:0;width:595.3pt;height:841.9pt;z-index:-251655168;mso-wrap-edited:f;mso-width-percent:0;mso-height-percent:0;mso-position-horizontal:center;mso-position-horizontal-relative:margin;mso-position-vertical:center;mso-position-vertical-relative:margin;mso-width-percent:0;mso-height-percent:0" o:allowincell="f">
          <v:imagedata r:id="rId1" o:title="development day 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ACAD" w14:textId="77777777" w:rsidR="00E543AC" w:rsidRDefault="001A00F6" w:rsidP="003D59AB">
    <w:pPr>
      <w:pStyle w:val="Header"/>
      <w:tabs>
        <w:tab w:val="clear" w:pos="4513"/>
        <w:tab w:val="clear" w:pos="9026"/>
        <w:tab w:val="left" w:pos="2455"/>
      </w:tabs>
    </w:pPr>
    <w:r>
      <w:rPr>
        <w:noProof/>
        <w:lang w:val="en-US"/>
      </w:rPr>
      <w:pict w14:anchorId="600C7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development day background" style="position:absolute;margin-left:-73.75pt;margin-top:-107.3pt;width:604.55pt;height:855pt;z-index:-251653120;mso-wrap-edited:f;mso-width-percent:0;mso-height-percent:0;mso-position-horizontal-relative:margin;mso-position-vertical-relative:margin;mso-width-percent:0;mso-height-percent:0" o:allowincell="f">
          <v:imagedata r:id="rId1" o:title="development day background"/>
          <w10:wrap anchorx="margin" anchory="margin"/>
        </v:shape>
      </w:pict>
    </w:r>
    <w:r w:rsidR="00E543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B2830"/>
    <w:multiLevelType w:val="hybridMultilevel"/>
    <w:tmpl w:val="66762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292C1A"/>
    <w:multiLevelType w:val="hybridMultilevel"/>
    <w:tmpl w:val="A332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116E2C"/>
    <w:multiLevelType w:val="multilevel"/>
    <w:tmpl w:val="BABC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1825524">
    <w:abstractNumId w:val="2"/>
  </w:num>
  <w:num w:numId="2" w16cid:durableId="1313371850">
    <w:abstractNumId w:val="0"/>
  </w:num>
  <w:num w:numId="3" w16cid:durableId="728919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FF"/>
    <w:rsid w:val="00001484"/>
    <w:rsid w:val="000018D2"/>
    <w:rsid w:val="00004CB2"/>
    <w:rsid w:val="000160F0"/>
    <w:rsid w:val="000359DF"/>
    <w:rsid w:val="00044874"/>
    <w:rsid w:val="00045FC5"/>
    <w:rsid w:val="00057A98"/>
    <w:rsid w:val="00090158"/>
    <w:rsid w:val="000B7D83"/>
    <w:rsid w:val="000C75ED"/>
    <w:rsid w:val="000D59B2"/>
    <w:rsid w:val="000E2BA8"/>
    <w:rsid w:val="000F1F4B"/>
    <w:rsid w:val="00113D83"/>
    <w:rsid w:val="001303FC"/>
    <w:rsid w:val="001347D4"/>
    <w:rsid w:val="00163D41"/>
    <w:rsid w:val="00172505"/>
    <w:rsid w:val="00183748"/>
    <w:rsid w:val="001A00F6"/>
    <w:rsid w:val="001B0752"/>
    <w:rsid w:val="001E1207"/>
    <w:rsid w:val="00214C71"/>
    <w:rsid w:val="00281A39"/>
    <w:rsid w:val="002A12EA"/>
    <w:rsid w:val="002A1D1F"/>
    <w:rsid w:val="002B011B"/>
    <w:rsid w:val="00320E64"/>
    <w:rsid w:val="00323D6D"/>
    <w:rsid w:val="00330C8D"/>
    <w:rsid w:val="00332ADF"/>
    <w:rsid w:val="003417C6"/>
    <w:rsid w:val="003436AD"/>
    <w:rsid w:val="00363FB7"/>
    <w:rsid w:val="0037014F"/>
    <w:rsid w:val="00374DC0"/>
    <w:rsid w:val="00397A85"/>
    <w:rsid w:val="003A5886"/>
    <w:rsid w:val="003C2160"/>
    <w:rsid w:val="003C6AE2"/>
    <w:rsid w:val="003D01E4"/>
    <w:rsid w:val="003D59AB"/>
    <w:rsid w:val="003F51CB"/>
    <w:rsid w:val="00407592"/>
    <w:rsid w:val="00423134"/>
    <w:rsid w:val="00447565"/>
    <w:rsid w:val="00457730"/>
    <w:rsid w:val="00486279"/>
    <w:rsid w:val="004B20C4"/>
    <w:rsid w:val="004F16CF"/>
    <w:rsid w:val="00505F83"/>
    <w:rsid w:val="00520160"/>
    <w:rsid w:val="0052426D"/>
    <w:rsid w:val="0053795F"/>
    <w:rsid w:val="00537C38"/>
    <w:rsid w:val="0056355B"/>
    <w:rsid w:val="00567D52"/>
    <w:rsid w:val="00580621"/>
    <w:rsid w:val="00582E67"/>
    <w:rsid w:val="005948A6"/>
    <w:rsid w:val="0066499B"/>
    <w:rsid w:val="00672A36"/>
    <w:rsid w:val="006814B5"/>
    <w:rsid w:val="00683E1D"/>
    <w:rsid w:val="00687DE8"/>
    <w:rsid w:val="006B6080"/>
    <w:rsid w:val="00703731"/>
    <w:rsid w:val="00733FFF"/>
    <w:rsid w:val="007453A7"/>
    <w:rsid w:val="0076687A"/>
    <w:rsid w:val="00766ABA"/>
    <w:rsid w:val="00771F24"/>
    <w:rsid w:val="007739C1"/>
    <w:rsid w:val="00775988"/>
    <w:rsid w:val="00786E19"/>
    <w:rsid w:val="007A1101"/>
    <w:rsid w:val="007B232A"/>
    <w:rsid w:val="007C762D"/>
    <w:rsid w:val="008079E8"/>
    <w:rsid w:val="008503B2"/>
    <w:rsid w:val="008718BA"/>
    <w:rsid w:val="00877978"/>
    <w:rsid w:val="00881C7D"/>
    <w:rsid w:val="00881C9C"/>
    <w:rsid w:val="00883940"/>
    <w:rsid w:val="008C679E"/>
    <w:rsid w:val="008E375A"/>
    <w:rsid w:val="009025D2"/>
    <w:rsid w:val="009153A1"/>
    <w:rsid w:val="0092233B"/>
    <w:rsid w:val="00956FBD"/>
    <w:rsid w:val="00976634"/>
    <w:rsid w:val="00982F1C"/>
    <w:rsid w:val="009C09A5"/>
    <w:rsid w:val="009D5258"/>
    <w:rsid w:val="009E7AD7"/>
    <w:rsid w:val="00A14E94"/>
    <w:rsid w:val="00A16C7A"/>
    <w:rsid w:val="00A32B0B"/>
    <w:rsid w:val="00A4087C"/>
    <w:rsid w:val="00A514CE"/>
    <w:rsid w:val="00A62A92"/>
    <w:rsid w:val="00A76F5D"/>
    <w:rsid w:val="00A778D9"/>
    <w:rsid w:val="00A82AA9"/>
    <w:rsid w:val="00A871C9"/>
    <w:rsid w:val="00AC4CC0"/>
    <w:rsid w:val="00AC67FA"/>
    <w:rsid w:val="00AD214A"/>
    <w:rsid w:val="00AD379B"/>
    <w:rsid w:val="00AF6A18"/>
    <w:rsid w:val="00B04D11"/>
    <w:rsid w:val="00B12277"/>
    <w:rsid w:val="00B26C51"/>
    <w:rsid w:val="00B45489"/>
    <w:rsid w:val="00B5204E"/>
    <w:rsid w:val="00B634D2"/>
    <w:rsid w:val="00B71BF4"/>
    <w:rsid w:val="00BB3FCE"/>
    <w:rsid w:val="00BC520A"/>
    <w:rsid w:val="00BC53E8"/>
    <w:rsid w:val="00BC7A02"/>
    <w:rsid w:val="00BF05F5"/>
    <w:rsid w:val="00BF0819"/>
    <w:rsid w:val="00C8372B"/>
    <w:rsid w:val="00CA3662"/>
    <w:rsid w:val="00CA480A"/>
    <w:rsid w:val="00CC285E"/>
    <w:rsid w:val="00CC4E75"/>
    <w:rsid w:val="00CE5DB4"/>
    <w:rsid w:val="00CF4C09"/>
    <w:rsid w:val="00D05445"/>
    <w:rsid w:val="00D1757F"/>
    <w:rsid w:val="00D201D4"/>
    <w:rsid w:val="00D207D1"/>
    <w:rsid w:val="00D22369"/>
    <w:rsid w:val="00D3418F"/>
    <w:rsid w:val="00D512DF"/>
    <w:rsid w:val="00DA68EF"/>
    <w:rsid w:val="00DD62E6"/>
    <w:rsid w:val="00DE0AD6"/>
    <w:rsid w:val="00DE303B"/>
    <w:rsid w:val="00DF7435"/>
    <w:rsid w:val="00DF7D0E"/>
    <w:rsid w:val="00E02AE4"/>
    <w:rsid w:val="00E03C2B"/>
    <w:rsid w:val="00E27764"/>
    <w:rsid w:val="00E3560A"/>
    <w:rsid w:val="00E43F01"/>
    <w:rsid w:val="00E543AC"/>
    <w:rsid w:val="00E657FC"/>
    <w:rsid w:val="00E90ECB"/>
    <w:rsid w:val="00EA38F2"/>
    <w:rsid w:val="00ED55CB"/>
    <w:rsid w:val="00EF34DB"/>
    <w:rsid w:val="00F35E9C"/>
    <w:rsid w:val="00F54F2D"/>
    <w:rsid w:val="00F62BDC"/>
    <w:rsid w:val="00FC628E"/>
    <w:rsid w:val="00FE2843"/>
    <w:rsid w:val="00FF68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EB1185"/>
  <w15:docId w15:val="{6C1B6245-D424-C14F-8DE6-78521887E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FFF"/>
    <w:rPr>
      <w:rFonts w:ascii="Arial" w:hAnsi="Arial" w:cs="Arial"/>
      <w:sz w:val="22"/>
      <w:szCs w:val="22"/>
      <w:lang w:val="en-GB"/>
    </w:rPr>
  </w:style>
  <w:style w:type="paragraph" w:styleId="Heading1">
    <w:name w:val="heading 1"/>
    <w:basedOn w:val="Normal"/>
    <w:next w:val="Normal"/>
    <w:link w:val="Heading1Char"/>
    <w:uiPriority w:val="9"/>
    <w:qFormat/>
    <w:rsid w:val="00733FFF"/>
    <w:pPr>
      <w:keepNext/>
      <w:keepLines/>
      <w:spacing w:before="240" w:after="120"/>
      <w:outlineLvl w:val="0"/>
    </w:pPr>
    <w:rPr>
      <w:rFonts w:eastAsiaTheme="majorEastAsia"/>
      <w:b/>
      <w:color w:val="5A9EAD"/>
      <w:sz w:val="32"/>
      <w:szCs w:val="32"/>
    </w:rPr>
  </w:style>
  <w:style w:type="paragraph" w:styleId="Heading2">
    <w:name w:val="heading 2"/>
    <w:basedOn w:val="Heading1"/>
    <w:next w:val="Normal"/>
    <w:link w:val="Heading2Char"/>
    <w:uiPriority w:val="9"/>
    <w:unhideWhenUsed/>
    <w:qFormat/>
    <w:rsid w:val="00733FFF"/>
    <w:pPr>
      <w:outlineLvl w:val="1"/>
    </w:pPr>
    <w:rPr>
      <w:color w:val="5C6E69"/>
      <w:sz w:val="28"/>
      <w:szCs w:val="28"/>
    </w:rPr>
  </w:style>
  <w:style w:type="paragraph" w:styleId="Heading3">
    <w:name w:val="heading 3"/>
    <w:basedOn w:val="Heading2"/>
    <w:next w:val="Normal"/>
    <w:link w:val="Heading3Char"/>
    <w:uiPriority w:val="9"/>
    <w:unhideWhenUsed/>
    <w:qFormat/>
    <w:rsid w:val="00733FFF"/>
    <w:pPr>
      <w:outlineLvl w:val="2"/>
    </w:pPr>
    <w:rPr>
      <w:sz w:val="22"/>
      <w:szCs w:val="22"/>
    </w:rPr>
  </w:style>
  <w:style w:type="paragraph" w:styleId="Heading8">
    <w:name w:val="heading 8"/>
    <w:basedOn w:val="Normal"/>
    <w:next w:val="Normal"/>
    <w:link w:val="Heading8Char"/>
    <w:uiPriority w:val="9"/>
    <w:unhideWhenUsed/>
    <w:qFormat/>
    <w:rsid w:val="00733FFF"/>
    <w:pPr>
      <w:keepNext/>
      <w:keepLines/>
      <w:outlineLvl w:val="7"/>
    </w:pPr>
    <w:rPr>
      <w:rFonts w:eastAsiaTheme="majorEastAsia" w:cstheme="majorBidi"/>
      <w:b/>
      <w:color w:val="5C6E6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FFF"/>
    <w:rPr>
      <w:rFonts w:ascii="Arial" w:eastAsiaTheme="majorEastAsia" w:hAnsi="Arial" w:cs="Arial"/>
      <w:b/>
      <w:color w:val="5A9EAD"/>
      <w:sz w:val="32"/>
      <w:szCs w:val="32"/>
      <w:lang w:val="en-GB"/>
    </w:rPr>
  </w:style>
  <w:style w:type="character" w:customStyle="1" w:styleId="Heading2Char">
    <w:name w:val="Heading 2 Char"/>
    <w:basedOn w:val="DefaultParagraphFont"/>
    <w:link w:val="Heading2"/>
    <w:uiPriority w:val="9"/>
    <w:rsid w:val="00733FFF"/>
    <w:rPr>
      <w:rFonts w:ascii="Arial" w:eastAsiaTheme="majorEastAsia" w:hAnsi="Arial" w:cs="Arial"/>
      <w:b/>
      <w:color w:val="5C6E69"/>
      <w:sz w:val="28"/>
      <w:szCs w:val="28"/>
      <w:lang w:val="en-GB"/>
    </w:rPr>
  </w:style>
  <w:style w:type="character" w:customStyle="1" w:styleId="Heading3Char">
    <w:name w:val="Heading 3 Char"/>
    <w:basedOn w:val="DefaultParagraphFont"/>
    <w:link w:val="Heading3"/>
    <w:uiPriority w:val="9"/>
    <w:rsid w:val="00733FFF"/>
    <w:rPr>
      <w:rFonts w:ascii="Arial" w:eastAsiaTheme="majorEastAsia" w:hAnsi="Arial" w:cs="Arial"/>
      <w:b/>
      <w:color w:val="5C6E69"/>
      <w:sz w:val="22"/>
      <w:szCs w:val="22"/>
      <w:lang w:val="en-GB"/>
    </w:rPr>
  </w:style>
  <w:style w:type="character" w:customStyle="1" w:styleId="Heading8Char">
    <w:name w:val="Heading 8 Char"/>
    <w:basedOn w:val="DefaultParagraphFont"/>
    <w:link w:val="Heading8"/>
    <w:uiPriority w:val="9"/>
    <w:rsid w:val="00733FFF"/>
    <w:rPr>
      <w:rFonts w:ascii="Arial" w:eastAsiaTheme="majorEastAsia" w:hAnsi="Arial" w:cstheme="majorBidi"/>
      <w:b/>
      <w:color w:val="5C6E69"/>
      <w:sz w:val="22"/>
      <w:szCs w:val="21"/>
      <w:lang w:val="en-GB"/>
    </w:rPr>
  </w:style>
  <w:style w:type="paragraph" w:styleId="Header">
    <w:name w:val="header"/>
    <w:basedOn w:val="Footer"/>
    <w:link w:val="HeaderChar"/>
    <w:uiPriority w:val="99"/>
    <w:unhideWhenUsed/>
    <w:rsid w:val="00733FFF"/>
  </w:style>
  <w:style w:type="character" w:customStyle="1" w:styleId="HeaderChar">
    <w:name w:val="Header Char"/>
    <w:basedOn w:val="DefaultParagraphFont"/>
    <w:link w:val="Header"/>
    <w:uiPriority w:val="99"/>
    <w:rsid w:val="00733FFF"/>
    <w:rPr>
      <w:rFonts w:ascii="Arial" w:hAnsi="Arial" w:cs="Arial"/>
      <w:sz w:val="17"/>
      <w:szCs w:val="17"/>
      <w:lang w:val="en-GB"/>
    </w:rPr>
  </w:style>
  <w:style w:type="paragraph" w:styleId="Footer">
    <w:name w:val="footer"/>
    <w:basedOn w:val="Normal"/>
    <w:link w:val="FooterChar"/>
    <w:uiPriority w:val="99"/>
    <w:unhideWhenUsed/>
    <w:rsid w:val="00733FFF"/>
    <w:pPr>
      <w:tabs>
        <w:tab w:val="center" w:pos="4513"/>
        <w:tab w:val="right" w:pos="9026"/>
      </w:tabs>
    </w:pPr>
    <w:rPr>
      <w:sz w:val="17"/>
      <w:szCs w:val="17"/>
    </w:rPr>
  </w:style>
  <w:style w:type="character" w:customStyle="1" w:styleId="FooterChar">
    <w:name w:val="Footer Char"/>
    <w:basedOn w:val="DefaultParagraphFont"/>
    <w:link w:val="Footer"/>
    <w:uiPriority w:val="99"/>
    <w:rsid w:val="00733FFF"/>
    <w:rPr>
      <w:rFonts w:ascii="Arial" w:hAnsi="Arial" w:cs="Arial"/>
      <w:sz w:val="17"/>
      <w:szCs w:val="17"/>
      <w:lang w:val="en-GB"/>
    </w:rPr>
  </w:style>
  <w:style w:type="character" w:styleId="PageNumber">
    <w:name w:val="page number"/>
    <w:basedOn w:val="DefaultParagraphFont"/>
    <w:uiPriority w:val="99"/>
    <w:semiHidden/>
    <w:unhideWhenUsed/>
    <w:qFormat/>
    <w:rsid w:val="00733FFF"/>
    <w:rPr>
      <w:rFonts w:ascii="Arial" w:hAnsi="Arial"/>
      <w:b/>
    </w:rPr>
  </w:style>
  <w:style w:type="character" w:styleId="Emphasis">
    <w:name w:val="Emphasis"/>
    <w:basedOn w:val="DefaultParagraphFont"/>
    <w:uiPriority w:val="20"/>
    <w:qFormat/>
    <w:rsid w:val="00733FFF"/>
    <w:rPr>
      <w:i/>
      <w:iCs/>
    </w:rPr>
  </w:style>
  <w:style w:type="table" w:styleId="TableGrid">
    <w:name w:val="Table Grid"/>
    <w:basedOn w:val="TableNormal"/>
    <w:uiPriority w:val="39"/>
    <w:rsid w:val="00733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33FFF"/>
    <w:rPr>
      <w:color w:val="0563C1" w:themeColor="hyperlink"/>
      <w:u w:val="single"/>
    </w:rPr>
  </w:style>
  <w:style w:type="character" w:styleId="FollowedHyperlink">
    <w:name w:val="FollowedHyperlink"/>
    <w:basedOn w:val="DefaultParagraphFont"/>
    <w:uiPriority w:val="99"/>
    <w:semiHidden/>
    <w:unhideWhenUsed/>
    <w:rsid w:val="00733FFF"/>
    <w:rPr>
      <w:color w:val="954F72" w:themeColor="followedHyperlink"/>
      <w:u w:val="single"/>
    </w:rPr>
  </w:style>
  <w:style w:type="character" w:styleId="Strong">
    <w:name w:val="Strong"/>
    <w:basedOn w:val="DefaultParagraphFont"/>
    <w:uiPriority w:val="22"/>
    <w:qFormat/>
    <w:rsid w:val="003D59AB"/>
    <w:rPr>
      <w:b/>
      <w:bCs/>
    </w:rPr>
  </w:style>
  <w:style w:type="paragraph" w:styleId="NormalWeb">
    <w:name w:val="Normal (Web)"/>
    <w:basedOn w:val="Normal"/>
    <w:uiPriority w:val="99"/>
    <w:unhideWhenUsed/>
    <w:rsid w:val="00447565"/>
    <w:pPr>
      <w:spacing w:before="100" w:beforeAutospacing="1" w:after="100" w:afterAutospacing="1"/>
    </w:pPr>
    <w:rPr>
      <w:rFonts w:ascii="Times New Roman" w:eastAsiaTheme="minorEastAsia" w:hAnsi="Times New Roman" w:cs="Times New Roman"/>
      <w:sz w:val="24"/>
      <w:szCs w:val="24"/>
      <w:lang w:val="de-DE"/>
    </w:rPr>
  </w:style>
  <w:style w:type="paragraph" w:styleId="ListParagraph">
    <w:name w:val="List Paragraph"/>
    <w:basedOn w:val="Normal"/>
    <w:uiPriority w:val="34"/>
    <w:qFormat/>
    <w:rsid w:val="0053795F"/>
    <w:pPr>
      <w:ind w:left="720"/>
      <w:contextualSpacing/>
    </w:pPr>
  </w:style>
  <w:style w:type="paragraph" w:styleId="BalloonText">
    <w:name w:val="Balloon Text"/>
    <w:basedOn w:val="Normal"/>
    <w:link w:val="BalloonTextChar"/>
    <w:uiPriority w:val="99"/>
    <w:semiHidden/>
    <w:unhideWhenUsed/>
    <w:rsid w:val="00057A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7A98"/>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183748"/>
    <w:rPr>
      <w:sz w:val="16"/>
      <w:szCs w:val="16"/>
    </w:rPr>
  </w:style>
  <w:style w:type="paragraph" w:styleId="CommentText">
    <w:name w:val="annotation text"/>
    <w:basedOn w:val="Normal"/>
    <w:link w:val="CommentTextChar"/>
    <w:uiPriority w:val="99"/>
    <w:semiHidden/>
    <w:unhideWhenUsed/>
    <w:rsid w:val="00183748"/>
    <w:rPr>
      <w:sz w:val="20"/>
      <w:szCs w:val="20"/>
    </w:rPr>
  </w:style>
  <w:style w:type="character" w:customStyle="1" w:styleId="CommentTextChar">
    <w:name w:val="Comment Text Char"/>
    <w:basedOn w:val="DefaultParagraphFont"/>
    <w:link w:val="CommentText"/>
    <w:uiPriority w:val="99"/>
    <w:semiHidden/>
    <w:rsid w:val="00183748"/>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183748"/>
    <w:rPr>
      <w:b/>
      <w:bCs/>
    </w:rPr>
  </w:style>
  <w:style w:type="character" w:customStyle="1" w:styleId="CommentSubjectChar">
    <w:name w:val="Comment Subject Char"/>
    <w:basedOn w:val="CommentTextChar"/>
    <w:link w:val="CommentSubject"/>
    <w:uiPriority w:val="99"/>
    <w:semiHidden/>
    <w:rsid w:val="00183748"/>
    <w:rPr>
      <w:rFonts w:ascii="Arial" w:hAnsi="Arial" w:cs="Arial"/>
      <w:b/>
      <w:bCs/>
      <w:sz w:val="20"/>
      <w:szCs w:val="20"/>
      <w:lang w:val="en-GB"/>
    </w:rPr>
  </w:style>
  <w:style w:type="character" w:styleId="UnresolvedMention">
    <w:name w:val="Unresolved Mention"/>
    <w:basedOn w:val="DefaultParagraphFont"/>
    <w:uiPriority w:val="99"/>
    <w:semiHidden/>
    <w:unhideWhenUsed/>
    <w:rsid w:val="00505F83"/>
    <w:rPr>
      <w:color w:val="605E5C"/>
      <w:shd w:val="clear" w:color="auto" w:fill="E1DFDD"/>
    </w:rPr>
  </w:style>
  <w:style w:type="table" w:styleId="GridTable5Dark-Accent5">
    <w:name w:val="Grid Table 5 Dark Accent 5"/>
    <w:basedOn w:val="TableNormal"/>
    <w:uiPriority w:val="50"/>
    <w:rsid w:val="005806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8609">
      <w:bodyDiv w:val="1"/>
      <w:marLeft w:val="0"/>
      <w:marRight w:val="0"/>
      <w:marTop w:val="0"/>
      <w:marBottom w:val="0"/>
      <w:divBdr>
        <w:top w:val="none" w:sz="0" w:space="0" w:color="auto"/>
        <w:left w:val="none" w:sz="0" w:space="0" w:color="auto"/>
        <w:bottom w:val="none" w:sz="0" w:space="0" w:color="auto"/>
        <w:right w:val="none" w:sz="0" w:space="0" w:color="auto"/>
      </w:divBdr>
    </w:div>
    <w:div w:id="529077566">
      <w:bodyDiv w:val="1"/>
      <w:marLeft w:val="0"/>
      <w:marRight w:val="0"/>
      <w:marTop w:val="0"/>
      <w:marBottom w:val="0"/>
      <w:divBdr>
        <w:top w:val="none" w:sz="0" w:space="0" w:color="auto"/>
        <w:left w:val="none" w:sz="0" w:space="0" w:color="auto"/>
        <w:bottom w:val="none" w:sz="0" w:space="0" w:color="auto"/>
        <w:right w:val="none" w:sz="0" w:space="0" w:color="auto"/>
      </w:divBdr>
    </w:div>
    <w:div w:id="559101862">
      <w:bodyDiv w:val="1"/>
      <w:marLeft w:val="0"/>
      <w:marRight w:val="0"/>
      <w:marTop w:val="0"/>
      <w:marBottom w:val="0"/>
      <w:divBdr>
        <w:top w:val="none" w:sz="0" w:space="0" w:color="auto"/>
        <w:left w:val="none" w:sz="0" w:space="0" w:color="auto"/>
        <w:bottom w:val="none" w:sz="0" w:space="0" w:color="auto"/>
        <w:right w:val="none" w:sz="0" w:space="0" w:color="auto"/>
      </w:divBdr>
    </w:div>
    <w:div w:id="1337465672">
      <w:bodyDiv w:val="1"/>
      <w:marLeft w:val="0"/>
      <w:marRight w:val="0"/>
      <w:marTop w:val="0"/>
      <w:marBottom w:val="0"/>
      <w:divBdr>
        <w:top w:val="none" w:sz="0" w:space="0" w:color="auto"/>
        <w:left w:val="none" w:sz="0" w:space="0" w:color="auto"/>
        <w:bottom w:val="none" w:sz="0" w:space="0" w:color="auto"/>
        <w:right w:val="none" w:sz="0" w:space="0" w:color="auto"/>
      </w:divBdr>
    </w:div>
    <w:div w:id="1633440198">
      <w:bodyDiv w:val="1"/>
      <w:marLeft w:val="0"/>
      <w:marRight w:val="0"/>
      <w:marTop w:val="0"/>
      <w:marBottom w:val="0"/>
      <w:divBdr>
        <w:top w:val="none" w:sz="0" w:space="0" w:color="auto"/>
        <w:left w:val="none" w:sz="0" w:space="0" w:color="auto"/>
        <w:bottom w:val="none" w:sz="0" w:space="0" w:color="auto"/>
        <w:right w:val="none" w:sz="0" w:space="0" w:color="auto"/>
      </w:divBdr>
    </w:div>
    <w:div w:id="1885828874">
      <w:bodyDiv w:val="1"/>
      <w:marLeft w:val="0"/>
      <w:marRight w:val="0"/>
      <w:marTop w:val="0"/>
      <w:marBottom w:val="0"/>
      <w:divBdr>
        <w:top w:val="none" w:sz="0" w:space="0" w:color="auto"/>
        <w:left w:val="none" w:sz="0" w:space="0" w:color="auto"/>
        <w:bottom w:val="none" w:sz="0" w:space="0" w:color="auto"/>
        <w:right w:val="none" w:sz="0" w:space="0" w:color="auto"/>
      </w:divBdr>
    </w:div>
    <w:div w:id="2098869262">
      <w:bodyDiv w:val="1"/>
      <w:marLeft w:val="0"/>
      <w:marRight w:val="0"/>
      <w:marTop w:val="0"/>
      <w:marBottom w:val="0"/>
      <w:divBdr>
        <w:top w:val="none" w:sz="0" w:space="0" w:color="auto"/>
        <w:left w:val="none" w:sz="0" w:space="0" w:color="auto"/>
        <w:bottom w:val="none" w:sz="0" w:space="0" w:color="auto"/>
        <w:right w:val="none" w:sz="0" w:space="0" w:color="auto"/>
      </w:divBdr>
    </w:div>
    <w:div w:id="2123718635">
      <w:bodyDiv w:val="1"/>
      <w:marLeft w:val="0"/>
      <w:marRight w:val="0"/>
      <w:marTop w:val="0"/>
      <w:marBottom w:val="0"/>
      <w:divBdr>
        <w:top w:val="none" w:sz="0" w:space="0" w:color="auto"/>
        <w:left w:val="none" w:sz="0" w:space="0" w:color="auto"/>
        <w:bottom w:val="none" w:sz="0" w:space="0" w:color="auto"/>
        <w:right w:val="none" w:sz="0" w:space="0" w:color="auto"/>
      </w:divBdr>
    </w:div>
    <w:div w:id="212881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ms.microsoft.com/registration/pmaheAmdp0uKTn6ooU8HuA,wo72ykkhSEyE5wT2xoMxvg,nQYHZNvVKEyzOumJS7tZvQ,YtoZPwyAW0W4DLiwIDNU6g,RijU89mkqESptzEB18jWfA,CE4xGzyE5UWKW1JGyGAB1g?mode=read&amp;tenantId=78a166a6-9d09-4ba7-8a4e-7ea8a14f07b8" TargetMode="External"/><Relationship Id="rId13" Type="http://schemas.openxmlformats.org/officeDocument/2006/relationships/hyperlink" Target="https://us06web.zoom.us/meeting/register/tZYkfu6sqjsqHtyUxAvuhQde3PWv6i8J_ZOg" TargetMode="External"/><Relationship Id="rId18" Type="http://schemas.openxmlformats.org/officeDocument/2006/relationships/hyperlink" Target="mailto:laura@triangleconsulting.co.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teams.microsoft.com/registration/pmaheAmdp0uKTn6ooU8HuA,wo72ykkhSEyE5wT2xoMxvg,nQYHZNvVKEyzOumJS7tZvQ,91AAEa5mEE-JAYU4mnE7hA,kpiVptWzUUaMeEZaNMSp6A,uJJrMAkHGUyCWgc6vban8g?mode=read&amp;tenantId=78a166a6-9d09-4ba7-8a4e-7ea8a14f07b8" TargetMode="External"/><Relationship Id="rId12" Type="http://schemas.openxmlformats.org/officeDocument/2006/relationships/hyperlink" Target="https://us06web.zoom.us/meeting/register/tZcsd-yoqzgoE9LghDuz28XjsxWmb5MsRWQk" TargetMode="External"/><Relationship Id="rId17" Type="http://schemas.openxmlformats.org/officeDocument/2006/relationships/hyperlink" Target="https://teams.microsoft.com/registration/pmaheAmdp0uKTn6ooU8HuA,wo72ykkhSEyE5wT2xoMxvg,nQYHZNvVKEyzOumJS7tZvQ,rtMyPp7ZXEuEbIcgshdlvA,RmuFUIz5i0SlyTs-M3WAAw,YHUTLSOdYkmhiMGLBYOx7Q?mode=read&amp;tenantId=78a166a6-9d09-4ba7-8a4e-7ea8a14f07b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eams.microsoft.com/registration/pmaheAmdp0uKTn6ooU8HuA,wo72ykkhSEyE5wT2xoMxvg,nQYHZNvVKEyzOumJS7tZvQ,81RoAE2HsUGxmLeubQScqw,bVlw8v-D70uf0gQdD30xZA,XaE1GBgyckStcR98kHs63g?mode=read&amp;tenantId=78a166a6-9d09-4ba7-8a4e-7ea8a14f07b8"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6web.zoom.us/meeting/register/tZcpf-2grDgvHtWa32D5XN060nImu40vspgU"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us06web.zoom.us/meeting/register/tZwpf-irrTIqHdNmz5dFYpINTqE4zmWQVC39" TargetMode="External"/><Relationship Id="rId23" Type="http://schemas.openxmlformats.org/officeDocument/2006/relationships/header" Target="header3.xml"/><Relationship Id="rId10" Type="http://schemas.openxmlformats.org/officeDocument/2006/relationships/hyperlink" Target="https://us06web.zoom.us/meeting/register/tZwsfuGsqjIjEtSo4zlRLbOj9vOLrDzX6BMw"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eams.microsoft.com/registration/pmaheAmdp0uKTn6ooU8HuA,wo72ykkhSEyE5wT2xoMxvg,nQYHZNvVKEyzOumJS7tZvQ,Yo_SGf21Oke6Cg8HJRIwbw,6w2YAPi3lkithfICu-myFQ,JTAVFidwu0aXfq_DnXfDNg?mode=read&amp;tenantId=78a166a6-9d09-4ba7-8a4e-7ea8a14f07b8" TargetMode="External"/><Relationship Id="rId14" Type="http://schemas.openxmlformats.org/officeDocument/2006/relationships/hyperlink" Target="https://teams.microsoft.com/registration/pmaheAmdp0uKTn6ooU8HuA,wo72ykkhSEyE5wT2xoMxvg,nQYHZNvVKEyzOumJS7tZvQ,Pl07Fus6lU-kcf3GVeCKiA,oQP5BDV7kEu5-RqM85qqJA,B5SvSLIW5kCas-I2dPNB0g?mode=read&amp;tenantId=78a166a6-9d09-4ba7-8a4e-7ea8a14f07b8"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759</Words>
  <Characters>4328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Kirstein</dc:creator>
  <cp:keywords/>
  <dc:description/>
  <cp:lastModifiedBy>Donna Kirstein</cp:lastModifiedBy>
  <cp:revision>7</cp:revision>
  <cp:lastPrinted>2019-03-07T12:07:00Z</cp:lastPrinted>
  <dcterms:created xsi:type="dcterms:W3CDTF">2021-12-20T14:41:00Z</dcterms:created>
  <dcterms:modified xsi:type="dcterms:W3CDTF">2022-06-29T10:14:00Z</dcterms:modified>
</cp:coreProperties>
</file>